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4785"/>
        <w:gridCol w:w="4785"/>
      </w:tblGrid>
      <w:tr w:rsidR="004A36CA" w:rsidRPr="00CA471C" w:rsidTr="00B04A6B">
        <w:trPr>
          <w:jc w:val="center"/>
        </w:trPr>
        <w:tc>
          <w:tcPr>
            <w:tcW w:w="4785" w:type="dxa"/>
          </w:tcPr>
          <w:p w:rsidR="004A36CA" w:rsidRPr="00876BA4" w:rsidRDefault="004A36CA" w:rsidP="00B04A6B">
            <w:pPr>
              <w:pStyle w:val="2"/>
              <w:spacing w:before="0"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Утверждена </w:t>
            </w:r>
          </w:p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приказом управления финансов администрации Ардатовского муниципального </w:t>
            </w:r>
            <w:r w:rsidR="00DE61B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Нижегородской области</w:t>
            </w:r>
          </w:p>
          <w:p w:rsidR="004A36CA" w:rsidRPr="00CA471C" w:rsidRDefault="004A36CA" w:rsidP="00DE61BE">
            <w:pPr>
              <w:jc w:val="right"/>
              <w:rPr>
                <w:sz w:val="24"/>
                <w:szCs w:val="24"/>
              </w:rPr>
            </w:pPr>
            <w:r w:rsidRPr="00CA471C">
              <w:rPr>
                <w:sz w:val="24"/>
                <w:szCs w:val="24"/>
              </w:rPr>
              <w:t xml:space="preserve">от </w:t>
            </w:r>
            <w:r w:rsidR="00745A2D">
              <w:rPr>
                <w:sz w:val="24"/>
                <w:szCs w:val="24"/>
              </w:rPr>
              <w:t xml:space="preserve"> 1</w:t>
            </w:r>
            <w:r w:rsidR="00DE61BE">
              <w:rPr>
                <w:sz w:val="24"/>
                <w:szCs w:val="24"/>
              </w:rPr>
              <w:t>6</w:t>
            </w:r>
            <w:r w:rsidR="00412A93" w:rsidRPr="00CA471C">
              <w:rPr>
                <w:sz w:val="24"/>
                <w:szCs w:val="24"/>
              </w:rPr>
              <w:t xml:space="preserve"> сентября</w:t>
            </w:r>
            <w:r w:rsidRPr="00CA471C">
              <w:rPr>
                <w:sz w:val="24"/>
                <w:szCs w:val="24"/>
              </w:rPr>
              <w:t xml:space="preserve"> 202</w:t>
            </w:r>
            <w:r w:rsidR="00DE61BE">
              <w:rPr>
                <w:sz w:val="24"/>
                <w:szCs w:val="24"/>
              </w:rPr>
              <w:t>4</w:t>
            </w:r>
            <w:r w:rsidRPr="00CA471C">
              <w:rPr>
                <w:sz w:val="24"/>
                <w:szCs w:val="24"/>
              </w:rPr>
              <w:t xml:space="preserve"> г. № </w:t>
            </w:r>
            <w:r w:rsidR="00DE61BE">
              <w:rPr>
                <w:sz w:val="24"/>
                <w:szCs w:val="24"/>
              </w:rPr>
              <w:t>23</w:t>
            </w:r>
            <w:r w:rsidRPr="00CA471C">
              <w:rPr>
                <w:sz w:val="24"/>
                <w:szCs w:val="24"/>
              </w:rPr>
              <w:t>/1</w:t>
            </w:r>
          </w:p>
        </w:tc>
      </w:tr>
    </w:tbl>
    <w:p w:rsidR="004A36CA" w:rsidRPr="00876BA4" w:rsidRDefault="004A36CA" w:rsidP="004A36CA">
      <w:pPr>
        <w:ind w:firstLine="709"/>
        <w:jc w:val="both"/>
      </w:pPr>
    </w:p>
    <w:p w:rsidR="004A36CA" w:rsidRPr="00876BA4" w:rsidRDefault="004A36CA" w:rsidP="004A36CA">
      <w:pPr>
        <w:jc w:val="center"/>
        <w:outlineLvl w:val="0"/>
        <w:rPr>
          <w:b/>
        </w:rPr>
      </w:pPr>
      <w:r w:rsidRPr="00876BA4">
        <w:rPr>
          <w:b/>
        </w:rPr>
        <w:t xml:space="preserve">Методика планирования бюджетных ассигнований </w:t>
      </w:r>
    </w:p>
    <w:p w:rsidR="004A36CA" w:rsidRDefault="005F2B45" w:rsidP="004A36CA">
      <w:pPr>
        <w:jc w:val="center"/>
        <w:outlineLvl w:val="0"/>
        <w:rPr>
          <w:b/>
        </w:rPr>
      </w:pPr>
      <w:r>
        <w:rPr>
          <w:b/>
        </w:rPr>
        <w:t xml:space="preserve">  бюджета </w:t>
      </w:r>
      <w:r w:rsidR="004A36CA" w:rsidRPr="00876BA4">
        <w:rPr>
          <w:b/>
        </w:rPr>
        <w:t xml:space="preserve">Ардатовского муниципального </w:t>
      </w:r>
      <w:r w:rsidR="00745A2D">
        <w:rPr>
          <w:b/>
        </w:rPr>
        <w:t>округа</w:t>
      </w:r>
      <w:r w:rsidR="004A36CA" w:rsidRPr="00876BA4">
        <w:rPr>
          <w:b/>
        </w:rPr>
        <w:t xml:space="preserve"> Нижегородской области </w:t>
      </w:r>
      <w:r w:rsidR="004A36CA" w:rsidRPr="00461D5C">
        <w:rPr>
          <w:b/>
        </w:rPr>
        <w:t>на 202</w:t>
      </w:r>
      <w:r w:rsidR="00B50E20">
        <w:rPr>
          <w:b/>
        </w:rPr>
        <w:t>5</w:t>
      </w:r>
      <w:r w:rsidR="00412A93">
        <w:rPr>
          <w:b/>
        </w:rPr>
        <w:t xml:space="preserve"> </w:t>
      </w:r>
      <w:r w:rsidR="004A36CA" w:rsidRPr="00461D5C">
        <w:rPr>
          <w:b/>
        </w:rPr>
        <w:t>год и на плановый период 202</w:t>
      </w:r>
      <w:r w:rsidR="00B50E20">
        <w:rPr>
          <w:b/>
        </w:rPr>
        <w:t>6</w:t>
      </w:r>
      <w:r w:rsidR="00412A93">
        <w:rPr>
          <w:b/>
        </w:rPr>
        <w:t xml:space="preserve"> </w:t>
      </w:r>
      <w:r w:rsidR="004A36CA" w:rsidRPr="00461D5C">
        <w:rPr>
          <w:b/>
        </w:rPr>
        <w:t>и 202</w:t>
      </w:r>
      <w:r w:rsidR="00B50E20">
        <w:rPr>
          <w:b/>
        </w:rPr>
        <w:t>7</w:t>
      </w:r>
      <w:r w:rsidR="004A36CA" w:rsidRPr="00876BA4">
        <w:rPr>
          <w:b/>
        </w:rPr>
        <w:t xml:space="preserve"> годов</w:t>
      </w:r>
    </w:p>
    <w:p w:rsidR="004A36CA" w:rsidRPr="00876BA4" w:rsidRDefault="004A36CA" w:rsidP="004A36CA">
      <w:pPr>
        <w:jc w:val="center"/>
        <w:outlineLvl w:val="0"/>
        <w:rPr>
          <w:b/>
        </w:rPr>
      </w:pPr>
      <w:r w:rsidRPr="00876BA4">
        <w:rPr>
          <w:b/>
        </w:rPr>
        <w:t>(далее - Методика)</w:t>
      </w:r>
    </w:p>
    <w:p w:rsidR="004A36CA" w:rsidRDefault="00A94B84" w:rsidP="00D42D34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(в редакции приказов от 2 октября 2024 г. №226, от 15 октября 2024 г. №253</w:t>
      </w:r>
      <w:r w:rsidR="00EA4F97">
        <w:rPr>
          <w:i/>
          <w:sz w:val="24"/>
          <w:szCs w:val="24"/>
        </w:rPr>
        <w:t xml:space="preserve">, </w:t>
      </w:r>
      <w:r w:rsidR="00D42D34">
        <w:rPr>
          <w:i/>
          <w:sz w:val="24"/>
          <w:szCs w:val="24"/>
        </w:rPr>
        <w:t xml:space="preserve">                          </w:t>
      </w:r>
      <w:r w:rsidR="00EA4F97">
        <w:rPr>
          <w:i/>
          <w:sz w:val="24"/>
          <w:szCs w:val="24"/>
        </w:rPr>
        <w:t>от 25 октября №264</w:t>
      </w:r>
      <w:r>
        <w:rPr>
          <w:i/>
          <w:sz w:val="24"/>
          <w:szCs w:val="24"/>
        </w:rPr>
        <w:t>)</w:t>
      </w:r>
    </w:p>
    <w:p w:rsidR="00A94B84" w:rsidRPr="00876BA4" w:rsidRDefault="00A94B84" w:rsidP="00D42D34">
      <w:pPr>
        <w:jc w:val="center"/>
        <w:rPr>
          <w:sz w:val="26"/>
        </w:rPr>
      </w:pPr>
    </w:p>
    <w:p w:rsidR="004A36CA" w:rsidRPr="00876BA4" w:rsidRDefault="004A36CA" w:rsidP="004A36CA">
      <w:pPr>
        <w:pStyle w:val="ConsNormal"/>
        <w:ind w:firstLine="709"/>
        <w:jc w:val="both"/>
        <w:rPr>
          <w:rFonts w:ascii="Times New Roman" w:hAnsi="Times New Roman"/>
          <w:noProof/>
          <w:sz w:val="28"/>
        </w:rPr>
      </w:pPr>
      <w:r w:rsidRPr="00876BA4">
        <w:rPr>
          <w:rFonts w:ascii="Times New Roman" w:hAnsi="Times New Roman"/>
          <w:noProof/>
          <w:sz w:val="28"/>
        </w:rPr>
        <w:t xml:space="preserve">Настоящая Методика планирования бюджетных ассигнований определяет принципы и подходы к формированию бюджетных ассигнований бюджета Ардатовского муниципального </w:t>
      </w:r>
      <w:r w:rsidR="0096401E">
        <w:rPr>
          <w:rFonts w:ascii="Times New Roman" w:hAnsi="Times New Roman"/>
          <w:noProof/>
          <w:sz w:val="28"/>
        </w:rPr>
        <w:t xml:space="preserve">округа </w:t>
      </w:r>
      <w:r w:rsidRPr="00DA4326">
        <w:rPr>
          <w:rFonts w:ascii="Times New Roman" w:hAnsi="Times New Roman"/>
          <w:noProof/>
          <w:sz w:val="28"/>
        </w:rPr>
        <w:t xml:space="preserve"> на 202</w:t>
      </w:r>
      <w:r w:rsidR="00DE2796">
        <w:rPr>
          <w:rFonts w:ascii="Times New Roman" w:hAnsi="Times New Roman"/>
          <w:noProof/>
          <w:sz w:val="28"/>
        </w:rPr>
        <w:t>5</w:t>
      </w:r>
      <w:r w:rsidR="0096401E">
        <w:rPr>
          <w:rFonts w:ascii="Times New Roman" w:hAnsi="Times New Roman"/>
          <w:noProof/>
          <w:sz w:val="28"/>
        </w:rPr>
        <w:t xml:space="preserve"> </w:t>
      </w:r>
      <w:r w:rsidRPr="00876BA4">
        <w:rPr>
          <w:rFonts w:ascii="Times New Roman" w:hAnsi="Times New Roman"/>
          <w:noProof/>
          <w:sz w:val="28"/>
        </w:rPr>
        <w:t>год и на плановый период</w:t>
      </w:r>
      <w:r w:rsidR="004A7FDB">
        <w:rPr>
          <w:rFonts w:ascii="Times New Roman" w:hAnsi="Times New Roman"/>
          <w:noProof/>
          <w:sz w:val="28"/>
        </w:rPr>
        <w:t xml:space="preserve"> </w:t>
      </w:r>
      <w:r w:rsidRPr="00794945">
        <w:rPr>
          <w:rFonts w:ascii="Times New Roman" w:hAnsi="Times New Roman"/>
          <w:noProof/>
          <w:color w:val="000000"/>
          <w:sz w:val="28"/>
        </w:rPr>
        <w:t>202</w:t>
      </w:r>
      <w:r w:rsidR="00DE2796">
        <w:rPr>
          <w:rFonts w:ascii="Times New Roman" w:hAnsi="Times New Roman"/>
          <w:noProof/>
          <w:color w:val="000000"/>
          <w:sz w:val="28"/>
        </w:rPr>
        <w:t>6</w:t>
      </w:r>
      <w:r w:rsidRPr="00794945">
        <w:rPr>
          <w:rFonts w:ascii="Times New Roman" w:hAnsi="Times New Roman"/>
          <w:noProof/>
          <w:color w:val="000000"/>
          <w:sz w:val="28"/>
        </w:rPr>
        <w:t xml:space="preserve"> и 202</w:t>
      </w:r>
      <w:r w:rsidR="00DE2796">
        <w:rPr>
          <w:rFonts w:ascii="Times New Roman" w:hAnsi="Times New Roman"/>
          <w:noProof/>
          <w:color w:val="000000"/>
          <w:sz w:val="28"/>
        </w:rPr>
        <w:t>7</w:t>
      </w:r>
      <w:r w:rsidRPr="00794945">
        <w:rPr>
          <w:rFonts w:ascii="Times New Roman" w:hAnsi="Times New Roman"/>
          <w:noProof/>
          <w:color w:val="000000"/>
          <w:sz w:val="28"/>
        </w:rPr>
        <w:t xml:space="preserve"> годов, в том числе на исполнение дейс</w:t>
      </w:r>
      <w:r w:rsidRPr="00876BA4">
        <w:rPr>
          <w:rFonts w:ascii="Times New Roman" w:hAnsi="Times New Roman"/>
          <w:noProof/>
          <w:sz w:val="28"/>
        </w:rPr>
        <w:t>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4A36CA" w:rsidRDefault="004A36CA" w:rsidP="005E7656">
      <w:pPr>
        <w:pStyle w:val="ConsNormal"/>
        <w:ind w:firstLine="709"/>
        <w:jc w:val="both"/>
        <w:rPr>
          <w:rFonts w:ascii="Times New Roman" w:hAnsi="Times New Roman"/>
          <w:noProof/>
          <w:sz w:val="16"/>
          <w:szCs w:val="16"/>
        </w:rPr>
      </w:pPr>
      <w:r w:rsidRPr="00876BA4">
        <w:rPr>
          <w:rFonts w:ascii="Times New Roman" w:hAnsi="Times New Roman"/>
          <w:noProof/>
          <w:sz w:val="28"/>
        </w:rPr>
        <w:t xml:space="preserve">Методика предназначена для планирования бюджетных ассигнований  управлением финансов администрации Ардатовского муниципального </w:t>
      </w:r>
      <w:r w:rsidR="0096401E">
        <w:rPr>
          <w:rFonts w:ascii="Times New Roman" w:hAnsi="Times New Roman"/>
          <w:noProof/>
          <w:sz w:val="28"/>
        </w:rPr>
        <w:t>округа</w:t>
      </w:r>
      <w:r w:rsidRPr="00876BA4">
        <w:rPr>
          <w:rFonts w:ascii="Times New Roman" w:hAnsi="Times New Roman"/>
          <w:noProof/>
          <w:sz w:val="28"/>
        </w:rPr>
        <w:t xml:space="preserve">  Нижегородской области на стадии формирования прогнозных предельных объемов бюджетных ассигнований.</w:t>
      </w:r>
    </w:p>
    <w:p w:rsidR="005E7656" w:rsidRPr="005E7656" w:rsidRDefault="005E7656" w:rsidP="005E7656">
      <w:pPr>
        <w:pStyle w:val="ConsNormal"/>
        <w:ind w:firstLine="709"/>
        <w:jc w:val="both"/>
        <w:rPr>
          <w:rFonts w:ascii="Times New Roman" w:hAnsi="Times New Roman"/>
          <w:noProof/>
          <w:sz w:val="16"/>
          <w:szCs w:val="16"/>
        </w:rPr>
      </w:pPr>
    </w:p>
    <w:p w:rsidR="004A36CA" w:rsidRPr="00876BA4" w:rsidRDefault="004A36CA" w:rsidP="004A36CA">
      <w:pPr>
        <w:numPr>
          <w:ilvl w:val="0"/>
          <w:numId w:val="1"/>
        </w:numPr>
        <w:jc w:val="center"/>
        <w:rPr>
          <w:b/>
          <w:szCs w:val="28"/>
        </w:rPr>
      </w:pPr>
      <w:r w:rsidRPr="00876BA4">
        <w:rPr>
          <w:b/>
          <w:szCs w:val="28"/>
        </w:rPr>
        <w:t>Общие положения</w:t>
      </w:r>
    </w:p>
    <w:p w:rsidR="004A36CA" w:rsidRPr="00876BA4" w:rsidRDefault="004A36CA" w:rsidP="004A36CA">
      <w:pPr>
        <w:ind w:firstLine="720"/>
        <w:jc w:val="both"/>
        <w:rPr>
          <w:noProof/>
        </w:rPr>
      </w:pPr>
      <w:r w:rsidRPr="00876BA4">
        <w:rPr>
          <w:noProof/>
        </w:rPr>
        <w:t xml:space="preserve">В целях настоящей Методики: </w:t>
      </w:r>
    </w:p>
    <w:p w:rsidR="004A36CA" w:rsidRPr="00876BA4" w:rsidRDefault="004A36CA" w:rsidP="004A36CA">
      <w:pPr>
        <w:ind w:firstLine="567"/>
        <w:jc w:val="both"/>
      </w:pPr>
      <w:r w:rsidRPr="00876BA4">
        <w:t xml:space="preserve">1). Под текущим годом </w:t>
      </w:r>
      <w:r w:rsidR="0011132F">
        <w:t>понимается 202</w:t>
      </w:r>
      <w:r w:rsidR="004C778D">
        <w:t>4</w:t>
      </w:r>
      <w:r w:rsidRPr="00605246">
        <w:t xml:space="preserve"> год, под очередным годом - 202</w:t>
      </w:r>
      <w:r w:rsidR="004C778D">
        <w:t>5</w:t>
      </w:r>
      <w:r w:rsidRPr="00605246">
        <w:t xml:space="preserve"> год, под п</w:t>
      </w:r>
      <w:r w:rsidR="00DA4326">
        <w:t xml:space="preserve">ервым и вторым годом планового </w:t>
      </w:r>
      <w:r w:rsidRPr="00605246">
        <w:t>периода – соответственно 202</w:t>
      </w:r>
      <w:r w:rsidR="004C778D">
        <w:t>6</w:t>
      </w:r>
      <w:r w:rsidRPr="00605246">
        <w:t xml:space="preserve"> и 202</w:t>
      </w:r>
      <w:r w:rsidR="004C778D">
        <w:t>7</w:t>
      </w:r>
      <w:r w:rsidR="004A7FDB">
        <w:t xml:space="preserve"> </w:t>
      </w:r>
      <w:r w:rsidRPr="00876BA4">
        <w:t xml:space="preserve">годы. </w:t>
      </w:r>
    </w:p>
    <w:p w:rsidR="004A36CA" w:rsidRPr="00876BA4" w:rsidRDefault="004A36CA" w:rsidP="004A36CA">
      <w:pPr>
        <w:ind w:firstLine="709"/>
        <w:jc w:val="both"/>
      </w:pPr>
      <w:r w:rsidRPr="00876BA4">
        <w:t>2). К действующим обязательствам относятся:</w:t>
      </w:r>
    </w:p>
    <w:p w:rsidR="004A36CA" w:rsidRPr="00876BA4" w:rsidRDefault="004A36CA" w:rsidP="004A36CA">
      <w:pPr>
        <w:ind w:firstLine="709"/>
        <w:jc w:val="both"/>
      </w:pPr>
      <w:proofErr w:type="gramStart"/>
      <w:r w:rsidRPr="00876BA4"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  <w:proofErr w:type="gramEnd"/>
    </w:p>
    <w:p w:rsidR="004A36CA" w:rsidRPr="00876BA4" w:rsidRDefault="004A36CA" w:rsidP="004A36CA">
      <w:pPr>
        <w:ind w:firstLine="709"/>
        <w:jc w:val="both"/>
      </w:pPr>
      <w:r w:rsidRPr="00876BA4"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4A36CA" w:rsidRPr="00876BA4" w:rsidRDefault="004A36CA" w:rsidP="004A36CA">
      <w:pPr>
        <w:ind w:firstLine="709"/>
        <w:jc w:val="both"/>
      </w:pPr>
      <w:r w:rsidRPr="00876BA4">
        <w:t>- обязательства, вытекающие из муниципальных программ;</w:t>
      </w:r>
    </w:p>
    <w:p w:rsidR="004A36CA" w:rsidRPr="00876BA4" w:rsidRDefault="004A36CA" w:rsidP="004A36CA">
      <w:pPr>
        <w:ind w:firstLine="709"/>
        <w:jc w:val="both"/>
      </w:pPr>
      <w:r w:rsidRPr="00876BA4">
        <w:t xml:space="preserve">- бюджетные инвестиции по незавершенным объектам строительства; </w:t>
      </w:r>
    </w:p>
    <w:p w:rsidR="004A36CA" w:rsidRPr="00876BA4" w:rsidRDefault="004A36CA" w:rsidP="004A36CA">
      <w:pPr>
        <w:ind w:firstLine="709"/>
        <w:jc w:val="both"/>
      </w:pPr>
      <w:r w:rsidRPr="00876BA4">
        <w:t>- обслуживание муниципального долга в соответствии с условиями        привлечения заемных средств;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обязательства, вытекающие из заключенных договоров (соглашений);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обеспечение выполнения муниципальных функций;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 xml:space="preserve">- иные бюджетные обязательства, действующие в </w:t>
      </w:r>
      <w:r w:rsidRPr="00605246">
        <w:t>202</w:t>
      </w:r>
      <w:r w:rsidR="004C778D">
        <w:t>4</w:t>
      </w:r>
      <w:r w:rsidRPr="00876BA4">
        <w:t>году, за исключением обязательств разового характера.</w:t>
      </w:r>
    </w:p>
    <w:p w:rsidR="004A36CA" w:rsidRPr="00876BA4" w:rsidRDefault="004A36CA" w:rsidP="004A36CA">
      <w:pPr>
        <w:autoSpaceDE w:val="0"/>
        <w:autoSpaceDN w:val="0"/>
        <w:adjustRightInd w:val="0"/>
        <w:ind w:firstLine="720"/>
        <w:jc w:val="both"/>
      </w:pPr>
      <w:r w:rsidRPr="00876BA4">
        <w:t>3). К принимаемым обязательствам относятся:</w:t>
      </w:r>
    </w:p>
    <w:p w:rsidR="004A36CA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 xml:space="preserve">- бюджетные ассигнования на обеспечение выполнения муниципальных функций, предоставление муниципальных услуг (выполнение работ) </w:t>
      </w:r>
      <w:r w:rsidRPr="00876BA4">
        <w:lastRenderedPageBreak/>
        <w:t>физическим и (или) юридическим лицам в связи с расширением перечня муниципальных услуг (созданием новой сети учреждений);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бюджетные ассигнования на реализацию новых муниципальных программ;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увеличение заработной платы, в очередном финансовом году;</w:t>
      </w:r>
    </w:p>
    <w:p w:rsidR="004A36CA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предоставление новых видов межбюджетных трансфертов;</w:t>
      </w:r>
    </w:p>
    <w:p w:rsidR="004C778D" w:rsidRPr="00876BA4" w:rsidRDefault="004C778D" w:rsidP="004A36CA">
      <w:pPr>
        <w:autoSpaceDE w:val="0"/>
        <w:autoSpaceDN w:val="0"/>
        <w:adjustRightInd w:val="0"/>
        <w:ind w:firstLine="709"/>
        <w:jc w:val="both"/>
      </w:pPr>
      <w:r>
        <w:t>- бюджетные инвестиции во вновь начинаемые объекты строительства;</w:t>
      </w:r>
    </w:p>
    <w:p w:rsidR="004A36CA" w:rsidRDefault="00DA4326" w:rsidP="005E7656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>
        <w:t>- </w:t>
      </w:r>
      <w:r w:rsidR="004A36CA" w:rsidRPr="00876BA4">
        <w:t>обслуживание планируемых на очередной финансовый год   новых заимствований.</w:t>
      </w:r>
    </w:p>
    <w:p w:rsidR="005E7656" w:rsidRPr="005E7656" w:rsidRDefault="005E7656" w:rsidP="005E7656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4A36CA" w:rsidRPr="00876BA4" w:rsidRDefault="004A36CA" w:rsidP="004A36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76BA4">
        <w:rPr>
          <w:rFonts w:ascii="Times New Roman" w:hAnsi="Times New Roman" w:cs="Times New Roman"/>
          <w:b/>
          <w:sz w:val="28"/>
          <w:szCs w:val="28"/>
        </w:rPr>
        <w:t xml:space="preserve">2. Общие </w:t>
      </w: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подходы к планированию бюджетных ассигнований</w:t>
      </w:r>
    </w:p>
    <w:p w:rsidR="004A36CA" w:rsidRPr="00876BA4" w:rsidRDefault="0096401E" w:rsidP="004A36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Б</w:t>
      </w:r>
      <w:r w:rsidR="004A36CA" w:rsidRPr="00876BA4">
        <w:rPr>
          <w:rFonts w:ascii="Times New Roman" w:hAnsi="Times New Roman" w:cs="Times New Roman"/>
          <w:b/>
          <w:noProof/>
          <w:sz w:val="28"/>
          <w:szCs w:val="28"/>
        </w:rPr>
        <w:t>юджета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A36CA" w:rsidRPr="00876BA4">
        <w:rPr>
          <w:rFonts w:ascii="Times New Roman" w:hAnsi="Times New Roman" w:cs="Times New Roman"/>
          <w:b/>
          <w:noProof/>
          <w:sz w:val="28"/>
          <w:szCs w:val="28"/>
        </w:rPr>
        <w:t xml:space="preserve">Ардатовского муниципального </w:t>
      </w:r>
      <w:r>
        <w:rPr>
          <w:rFonts w:ascii="Times New Roman" w:hAnsi="Times New Roman" w:cs="Times New Roman"/>
          <w:b/>
          <w:noProof/>
          <w:sz w:val="28"/>
          <w:szCs w:val="28"/>
        </w:rPr>
        <w:t>округа</w:t>
      </w:r>
    </w:p>
    <w:p w:rsidR="004A36CA" w:rsidRDefault="004A36CA" w:rsidP="005E765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16"/>
          <w:szCs w:val="16"/>
        </w:rPr>
      </w:pP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Нижегородской области</w:t>
      </w:r>
    </w:p>
    <w:p w:rsidR="005E7656" w:rsidRPr="005E7656" w:rsidRDefault="005E7656" w:rsidP="005E765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A36CA" w:rsidRDefault="004A36CA" w:rsidP="004A36CA">
      <w:pPr>
        <w:ind w:firstLine="709"/>
        <w:jc w:val="both"/>
        <w:rPr>
          <w:sz w:val="16"/>
          <w:szCs w:val="16"/>
        </w:rPr>
      </w:pPr>
      <w:r w:rsidRPr="00876BA4">
        <w:rPr>
          <w:szCs w:val="28"/>
        </w:rPr>
        <w:t>Плани</w:t>
      </w:r>
      <w:r w:rsidR="00DA4326">
        <w:rPr>
          <w:szCs w:val="28"/>
        </w:rPr>
        <w:t xml:space="preserve">рование бюджетных ассигнований </w:t>
      </w:r>
      <w:r w:rsidRPr="00876BA4">
        <w:rPr>
          <w:szCs w:val="28"/>
        </w:rPr>
        <w:t>бюджета Арда</w:t>
      </w:r>
      <w:r w:rsidR="0020194C">
        <w:rPr>
          <w:szCs w:val="28"/>
        </w:rPr>
        <w:t xml:space="preserve">товского муниципального </w:t>
      </w:r>
      <w:r w:rsidR="0096401E">
        <w:rPr>
          <w:szCs w:val="28"/>
        </w:rPr>
        <w:t>округа</w:t>
      </w:r>
      <w:r w:rsidR="0020194C">
        <w:rPr>
          <w:szCs w:val="28"/>
        </w:rPr>
        <w:t xml:space="preserve"> </w:t>
      </w:r>
      <w:r w:rsidRPr="00876BA4">
        <w:rPr>
          <w:szCs w:val="28"/>
        </w:rPr>
        <w:t xml:space="preserve">Нижегородской области </w:t>
      </w:r>
      <w:r>
        <w:rPr>
          <w:szCs w:val="28"/>
        </w:rPr>
        <w:t xml:space="preserve">на </w:t>
      </w:r>
      <w:r w:rsidR="0096401E">
        <w:rPr>
          <w:szCs w:val="28"/>
        </w:rPr>
        <w:t>202</w:t>
      </w:r>
      <w:r w:rsidR="004C778D">
        <w:rPr>
          <w:szCs w:val="28"/>
        </w:rPr>
        <w:t>5</w:t>
      </w:r>
      <w:r w:rsidR="0096401E">
        <w:rPr>
          <w:szCs w:val="28"/>
        </w:rPr>
        <w:t xml:space="preserve"> </w:t>
      </w:r>
      <w:r w:rsidR="005F2B45">
        <w:rPr>
          <w:szCs w:val="28"/>
        </w:rPr>
        <w:t xml:space="preserve">год </w:t>
      </w:r>
      <w:r w:rsidRPr="00876BA4">
        <w:rPr>
          <w:szCs w:val="28"/>
        </w:rPr>
        <w:t xml:space="preserve">и на плановый период </w:t>
      </w:r>
      <w:r w:rsidRPr="00787363">
        <w:rPr>
          <w:szCs w:val="28"/>
        </w:rPr>
        <w:t>202</w:t>
      </w:r>
      <w:r w:rsidR="004C778D">
        <w:rPr>
          <w:szCs w:val="28"/>
        </w:rPr>
        <w:t>6</w:t>
      </w:r>
      <w:r w:rsidRPr="00787363">
        <w:rPr>
          <w:szCs w:val="28"/>
        </w:rPr>
        <w:t xml:space="preserve"> и 202</w:t>
      </w:r>
      <w:r w:rsidR="004C778D">
        <w:rPr>
          <w:szCs w:val="28"/>
        </w:rPr>
        <w:t>7</w:t>
      </w:r>
      <w:r w:rsidR="005F2B45">
        <w:rPr>
          <w:szCs w:val="28"/>
        </w:rPr>
        <w:t xml:space="preserve"> годов </w:t>
      </w:r>
      <w:r w:rsidRPr="00876BA4">
        <w:rPr>
          <w:szCs w:val="28"/>
        </w:rPr>
        <w:t>осуществляется на основе следующих, общих для всех, подходов:</w:t>
      </w:r>
    </w:p>
    <w:p w:rsidR="005E7656" w:rsidRPr="005E7656" w:rsidRDefault="005E7656" w:rsidP="004A36CA">
      <w:pPr>
        <w:ind w:firstLine="709"/>
        <w:jc w:val="both"/>
        <w:rPr>
          <w:sz w:val="16"/>
          <w:szCs w:val="16"/>
        </w:rPr>
      </w:pPr>
    </w:p>
    <w:p w:rsidR="004A36CA" w:rsidRPr="005D0229" w:rsidRDefault="004A36CA" w:rsidP="004A36CA">
      <w:pPr>
        <w:ind w:firstLine="709"/>
        <w:jc w:val="both"/>
        <w:rPr>
          <w:b/>
          <w:szCs w:val="28"/>
        </w:rPr>
      </w:pPr>
      <w:r w:rsidRPr="005D0229">
        <w:rPr>
          <w:b/>
          <w:szCs w:val="28"/>
        </w:rPr>
        <w:t>2.1. Расходы на оплату труда.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бюджетной сферы рассчитывается </w:t>
      </w:r>
      <w:r>
        <w:rPr>
          <w:rFonts w:ascii="Times New Roman" w:hAnsi="Times New Roman" w:cs="Times New Roman"/>
          <w:sz w:val="28"/>
          <w:szCs w:val="28"/>
        </w:rPr>
        <w:t>с учетом: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существующей штатной численности работников муниципальных учреждений;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>- изменения числа учреждений и штатной численности;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- положений по оплате труда, утвержденных постановлениями администрацией Ардатовского муниципального </w:t>
      </w:r>
      <w:r w:rsidR="0096401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области;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94945">
        <w:rPr>
          <w:rFonts w:ascii="Times New Roman" w:hAnsi="Times New Roman" w:cs="Times New Roman"/>
          <w:color w:val="000000"/>
          <w:sz w:val="28"/>
          <w:szCs w:val="28"/>
        </w:rPr>
        <w:t>-заработн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ой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плат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отдельных категорий работников учреждений Ардатовского муниципального </w:t>
      </w:r>
      <w:r w:rsidR="0096401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Нижего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родской области, поименованных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в указах Президента Российской Федер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>ации от 07 мая 2012 года №597 «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О мероприятиях по реализации государственной социальной политики» с учетом прогнозируемого роста среднемесячного дохода от трудовой деятельности в регионе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194C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на 202</w:t>
      </w:r>
      <w:r w:rsidR="004C778D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5 год</w:t>
      </w:r>
      <w:r w:rsidR="00782774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на уров</w:t>
      </w:r>
      <w:r w:rsidR="00A71936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н</w:t>
      </w:r>
      <w:r w:rsidR="00782774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е </w:t>
      </w:r>
      <w:r w:rsidR="00A65DB0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55 630</w:t>
      </w:r>
      <w:r w:rsidR="00782774" w:rsidRPr="00A65D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рублей</w:t>
      </w:r>
      <w:r w:rsidR="005F2B45" w:rsidRPr="00A65D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1936" w:rsidRPr="00A65DB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0194C" w:rsidRPr="00A65DB0">
        <w:rPr>
          <w:rFonts w:ascii="Times New Roman" w:hAnsi="Times New Roman" w:cs="Times New Roman"/>
          <w:color w:val="000000"/>
          <w:sz w:val="28"/>
          <w:szCs w:val="28"/>
        </w:rPr>
        <w:t xml:space="preserve"> среднесписочной численности «указных» категорий работников</w:t>
      </w:r>
      <w:r w:rsidRPr="00A65DB0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A36CA" w:rsidRPr="00F81864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186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заработной платы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иных работников, на которых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не распространяются Указы Президента Российской Федерации от 7 мая 2012г. №597 «О мероприятиях по реализации государс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>твенной социальной политики»</w:t>
      </w:r>
      <w:proofErr w:type="gramStart"/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т 1 июня 2012 г. №761 «О национальной стратегии действий в интересах детей на 2012-2017 годы», от 28 декабря 2012 г. №1688 «О некоторых мерах по реализации государственной политики в сфере защиты детей-сирот и детей, оставшихся без попечения родителей»,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учет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увеличения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с 1 октября 202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года на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7,2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%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с 1 января 2025 г. на 4,5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4C" w:rsidRPr="00794945" w:rsidRDefault="0020194C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- дополнительной потребности на доведение заработной платы низкооплачиваемых категорий работников   до минималь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>ного</w:t>
      </w:r>
      <w:r w:rsidR="00804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0484F">
        <w:rPr>
          <w:rFonts w:ascii="Times New Roman" w:hAnsi="Times New Roman" w:cs="Times New Roman"/>
          <w:color w:val="000000"/>
          <w:sz w:val="28"/>
          <w:szCs w:val="28"/>
        </w:rPr>
        <w:t xml:space="preserve">размера оплаты </w:t>
      </w:r>
      <w:r w:rsidR="008048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труда</w:t>
      </w:r>
      <w:proofErr w:type="gramEnd"/>
      <w:r w:rsidR="00693B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178D">
        <w:rPr>
          <w:rFonts w:ascii="Times New Roman" w:hAnsi="Times New Roman" w:cs="Times New Roman"/>
          <w:color w:val="000000"/>
          <w:sz w:val="28"/>
          <w:szCs w:val="28"/>
        </w:rPr>
        <w:t>22 440</w:t>
      </w:r>
      <w:r w:rsidR="00693B27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37178D">
        <w:rPr>
          <w:rFonts w:ascii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>- страховых взносов в государственные внебюджетные фонды в размере 30,2 %.</w:t>
      </w:r>
    </w:p>
    <w:p w:rsidR="005E7656" w:rsidRPr="00C15C01" w:rsidRDefault="00C15C01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C01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C15C01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учреждений</w:t>
      </w:r>
      <w:proofErr w:type="gramEnd"/>
      <w:r w:rsidRPr="00C15C01">
        <w:rPr>
          <w:rFonts w:ascii="Times New Roman" w:hAnsi="Times New Roman" w:cs="Times New Roman"/>
          <w:sz w:val="28"/>
          <w:szCs w:val="28"/>
        </w:rPr>
        <w:t xml:space="preserve"> </w:t>
      </w:r>
      <w:r w:rsidR="00DF1A1C">
        <w:rPr>
          <w:rFonts w:ascii="Times New Roman" w:hAnsi="Times New Roman" w:cs="Times New Roman"/>
          <w:sz w:val="28"/>
          <w:szCs w:val="28"/>
        </w:rPr>
        <w:t>А</w:t>
      </w:r>
      <w:r w:rsidRPr="00C15C01">
        <w:rPr>
          <w:rFonts w:ascii="Times New Roman" w:hAnsi="Times New Roman" w:cs="Times New Roman"/>
          <w:sz w:val="28"/>
          <w:szCs w:val="28"/>
        </w:rPr>
        <w:t>рдатовского муниципального округа осуществляется с учетом положений по оплате труда, утвержденных нормативно-правовыми документами Ардатовского муниципального округа.</w:t>
      </w:r>
    </w:p>
    <w:p w:rsidR="004A36CA" w:rsidRPr="00C15C01" w:rsidRDefault="004A36CA" w:rsidP="004A36CA">
      <w:pPr>
        <w:ind w:firstLine="709"/>
        <w:jc w:val="both"/>
        <w:rPr>
          <w:b/>
          <w:szCs w:val="28"/>
        </w:rPr>
      </w:pPr>
      <w:r w:rsidRPr="00C15C01">
        <w:rPr>
          <w:b/>
          <w:szCs w:val="28"/>
        </w:rPr>
        <w:t>2.2. Расходы на оплату коммунальных услуг и аренду помещений.</w:t>
      </w:r>
    </w:p>
    <w:p w:rsidR="004A36CA" w:rsidRPr="00DF74BC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>Расходы на оплату коммунальных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и аренду помещений на </w:t>
      </w:r>
      <w:r w:rsidRPr="00E03C3B"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Pr="00605246">
        <w:rPr>
          <w:rFonts w:ascii="Times New Roman" w:hAnsi="Times New Roman" w:cs="Times New Roman"/>
          <w:sz w:val="28"/>
          <w:szCs w:val="28"/>
        </w:rPr>
        <w:t>02</w:t>
      </w:r>
      <w:r w:rsidR="001B1B25">
        <w:rPr>
          <w:rFonts w:ascii="Times New Roman" w:hAnsi="Times New Roman" w:cs="Times New Roman"/>
          <w:sz w:val="28"/>
          <w:szCs w:val="28"/>
        </w:rPr>
        <w:t>5</w:t>
      </w:r>
      <w:r w:rsidR="0080484F">
        <w:rPr>
          <w:rFonts w:ascii="Times New Roman" w:hAnsi="Times New Roman" w:cs="Times New Roman"/>
          <w:sz w:val="28"/>
          <w:szCs w:val="28"/>
        </w:rPr>
        <w:t xml:space="preserve"> </w:t>
      </w:r>
      <w:r w:rsidRPr="00DF74BC">
        <w:rPr>
          <w:rFonts w:ascii="Times New Roman" w:hAnsi="Times New Roman" w:cs="Times New Roman"/>
          <w:sz w:val="28"/>
          <w:szCs w:val="28"/>
        </w:rPr>
        <w:t xml:space="preserve">год рассчитываются </w:t>
      </w:r>
      <w:r w:rsidR="00FA4156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614C9A">
        <w:rPr>
          <w:rFonts w:ascii="Times New Roman" w:hAnsi="Times New Roman" w:cs="Times New Roman"/>
          <w:sz w:val="28"/>
          <w:szCs w:val="28"/>
        </w:rPr>
        <w:t xml:space="preserve">отделом </w:t>
      </w:r>
      <w:r>
        <w:rPr>
          <w:rFonts w:ascii="Times New Roman" w:hAnsi="Times New Roman" w:cs="Times New Roman"/>
          <w:sz w:val="28"/>
          <w:szCs w:val="28"/>
        </w:rPr>
        <w:t>экономики</w:t>
      </w:r>
      <w:r w:rsidR="0080484F">
        <w:rPr>
          <w:rFonts w:ascii="Times New Roman" w:hAnsi="Times New Roman" w:cs="Times New Roman"/>
          <w:sz w:val="28"/>
          <w:szCs w:val="28"/>
        </w:rPr>
        <w:t xml:space="preserve"> </w:t>
      </w:r>
      <w:r w:rsidR="005F2B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0484F">
        <w:rPr>
          <w:rFonts w:ascii="Times New Roman" w:hAnsi="Times New Roman" w:cs="Times New Roman"/>
          <w:sz w:val="28"/>
          <w:szCs w:val="28"/>
        </w:rPr>
        <w:t>округа</w:t>
      </w:r>
      <w:r w:rsidR="005F2B45">
        <w:rPr>
          <w:rFonts w:ascii="Times New Roman" w:hAnsi="Times New Roman" w:cs="Times New Roman"/>
          <w:sz w:val="28"/>
          <w:szCs w:val="28"/>
        </w:rPr>
        <w:t xml:space="preserve"> </w:t>
      </w:r>
      <w:r w:rsidRPr="00DF74BC">
        <w:rPr>
          <w:rFonts w:ascii="Times New Roman" w:hAnsi="Times New Roman" w:cs="Times New Roman"/>
          <w:sz w:val="28"/>
          <w:szCs w:val="28"/>
        </w:rPr>
        <w:t>с учетом:</w:t>
      </w:r>
    </w:p>
    <w:p w:rsidR="004A36CA" w:rsidRPr="00073171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 вновь принятых (принимаемых) обязательств;</w:t>
      </w:r>
    </w:p>
    <w:p w:rsidR="004A36CA" w:rsidRPr="00073171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 изменения арендованных площадей и стоимости аренды;</w:t>
      </w:r>
    </w:p>
    <w:p w:rsidR="004A36CA" w:rsidRPr="00A65DB0" w:rsidRDefault="004A36CA" w:rsidP="000731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 </w:t>
      </w:r>
      <w:r w:rsidRPr="00A65DB0">
        <w:rPr>
          <w:rFonts w:ascii="Times New Roman" w:hAnsi="Times New Roman" w:cs="Times New Roman"/>
          <w:sz w:val="28"/>
          <w:szCs w:val="28"/>
        </w:rPr>
        <w:t xml:space="preserve">индексации на прогнозируемый  индекс роста </w:t>
      </w:r>
      <w:proofErr w:type="gramStart"/>
      <w:r w:rsidRPr="00A65DB0">
        <w:rPr>
          <w:rFonts w:ascii="Times New Roman" w:hAnsi="Times New Roman" w:cs="Times New Roman"/>
          <w:sz w:val="28"/>
          <w:szCs w:val="28"/>
        </w:rPr>
        <w:t>потребительских</w:t>
      </w:r>
      <w:proofErr w:type="gramEnd"/>
      <w:r w:rsidRPr="00A65DB0">
        <w:rPr>
          <w:rFonts w:ascii="Times New Roman" w:hAnsi="Times New Roman" w:cs="Times New Roman"/>
          <w:sz w:val="28"/>
          <w:szCs w:val="28"/>
        </w:rPr>
        <w:t xml:space="preserve"> </w:t>
      </w:r>
      <w:r w:rsidR="007E12C5" w:rsidRPr="00A65DB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5DB0">
        <w:rPr>
          <w:rFonts w:ascii="Times New Roman" w:hAnsi="Times New Roman" w:cs="Times New Roman"/>
          <w:sz w:val="28"/>
          <w:szCs w:val="28"/>
        </w:rPr>
        <w:t>цен-</w:t>
      </w:r>
      <w:r w:rsidR="001B1B25" w:rsidRPr="00A65DB0">
        <w:rPr>
          <w:rFonts w:ascii="Times New Roman" w:hAnsi="Times New Roman" w:cs="Times New Roman"/>
          <w:sz w:val="28"/>
          <w:szCs w:val="28"/>
        </w:rPr>
        <w:t>4,5</w:t>
      </w:r>
      <w:r w:rsidR="005F2B45" w:rsidRPr="00A65DB0">
        <w:rPr>
          <w:rFonts w:ascii="Times New Roman" w:hAnsi="Times New Roman" w:cs="Times New Roman"/>
          <w:sz w:val="28"/>
          <w:szCs w:val="28"/>
        </w:rPr>
        <w:t xml:space="preserve"> </w:t>
      </w:r>
      <w:r w:rsidR="00693B27" w:rsidRPr="00A65DB0">
        <w:rPr>
          <w:rFonts w:ascii="Times New Roman" w:hAnsi="Times New Roman" w:cs="Times New Roman"/>
          <w:sz w:val="28"/>
          <w:szCs w:val="28"/>
        </w:rPr>
        <w:t>%</w:t>
      </w:r>
    </w:p>
    <w:p w:rsidR="004A36CA" w:rsidRPr="00841322" w:rsidRDefault="004A36CA" w:rsidP="004A36CA">
      <w:pPr>
        <w:ind w:firstLine="709"/>
        <w:jc w:val="both"/>
        <w:rPr>
          <w:rFonts w:eastAsia="Calibri"/>
          <w:szCs w:val="28"/>
          <w:lang w:eastAsia="en-US"/>
        </w:rPr>
      </w:pPr>
      <w:r w:rsidRPr="00841322">
        <w:rPr>
          <w:rFonts w:eastAsia="Calibri"/>
          <w:szCs w:val="28"/>
          <w:lang w:eastAsia="en-US"/>
        </w:rPr>
        <w:t>Расходы на оплату коммунальных услуг и арендную плату на 202</w:t>
      </w:r>
      <w:r w:rsidR="001B1B25" w:rsidRPr="00841322">
        <w:rPr>
          <w:rFonts w:eastAsia="Calibri"/>
          <w:szCs w:val="28"/>
          <w:lang w:eastAsia="en-US"/>
        </w:rPr>
        <w:t>6</w:t>
      </w:r>
      <w:r w:rsidRPr="00841322">
        <w:rPr>
          <w:rFonts w:eastAsia="Calibri"/>
          <w:szCs w:val="28"/>
          <w:lang w:eastAsia="en-US"/>
        </w:rPr>
        <w:t>-202</w:t>
      </w:r>
      <w:r w:rsidR="001B1B25" w:rsidRPr="00841322">
        <w:rPr>
          <w:rFonts w:eastAsia="Calibri"/>
          <w:szCs w:val="28"/>
          <w:lang w:eastAsia="en-US"/>
        </w:rPr>
        <w:t>7</w:t>
      </w:r>
      <w:r w:rsidR="00614C9A" w:rsidRPr="00841322">
        <w:rPr>
          <w:rFonts w:eastAsia="Calibri"/>
          <w:szCs w:val="28"/>
          <w:lang w:eastAsia="en-US"/>
        </w:rPr>
        <w:t xml:space="preserve"> </w:t>
      </w:r>
      <w:r w:rsidRPr="00841322">
        <w:rPr>
          <w:rFonts w:eastAsia="Calibri"/>
          <w:szCs w:val="28"/>
          <w:lang w:eastAsia="en-US"/>
        </w:rPr>
        <w:t>годы рассчитаны из прогноза бюджета на 202</w:t>
      </w:r>
      <w:r w:rsidR="001B1B25" w:rsidRPr="00841322">
        <w:rPr>
          <w:rFonts w:eastAsia="Calibri"/>
          <w:szCs w:val="28"/>
          <w:lang w:eastAsia="en-US"/>
        </w:rPr>
        <w:t>5</w:t>
      </w:r>
      <w:r w:rsidRPr="00841322">
        <w:rPr>
          <w:rFonts w:eastAsia="Calibri"/>
          <w:szCs w:val="28"/>
          <w:lang w:eastAsia="en-US"/>
        </w:rPr>
        <w:t xml:space="preserve"> год.</w:t>
      </w:r>
    </w:p>
    <w:p w:rsidR="005E7656" w:rsidRPr="00841322" w:rsidRDefault="005E7656" w:rsidP="004A36CA">
      <w:pPr>
        <w:ind w:firstLine="709"/>
        <w:jc w:val="both"/>
        <w:rPr>
          <w:b/>
          <w:sz w:val="16"/>
          <w:szCs w:val="16"/>
        </w:rPr>
      </w:pPr>
    </w:p>
    <w:p w:rsidR="004A36CA" w:rsidRPr="00841322" w:rsidRDefault="004A36CA" w:rsidP="004A36CA">
      <w:pPr>
        <w:ind w:firstLine="709"/>
        <w:jc w:val="both"/>
        <w:rPr>
          <w:b/>
          <w:szCs w:val="28"/>
        </w:rPr>
      </w:pPr>
      <w:r w:rsidRPr="00841322">
        <w:rPr>
          <w:b/>
          <w:szCs w:val="28"/>
        </w:rPr>
        <w:t>2.3. </w:t>
      </w:r>
      <w:r w:rsidR="00DF1A1C" w:rsidRPr="00841322">
        <w:rPr>
          <w:b/>
          <w:szCs w:val="28"/>
        </w:rPr>
        <w:t>Расходы на обеспечение мер</w:t>
      </w:r>
      <w:r w:rsidRPr="00841322">
        <w:rPr>
          <w:b/>
          <w:szCs w:val="28"/>
        </w:rPr>
        <w:t xml:space="preserve"> социальной поддержки отдельных категорий граждан.</w:t>
      </w:r>
    </w:p>
    <w:p w:rsidR="004A36CA" w:rsidRPr="00841322" w:rsidRDefault="004A36CA" w:rsidP="004A36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841322">
        <w:rPr>
          <w:rFonts w:eastAsia="Calibri"/>
          <w:szCs w:val="28"/>
          <w:lang w:eastAsia="en-US"/>
        </w:rPr>
        <w:t>Расходы на обеспечение мер социальной поддержки отдельных категорий граждан на 202</w:t>
      </w:r>
      <w:r w:rsidR="001B1B25" w:rsidRPr="00841322">
        <w:rPr>
          <w:rFonts w:eastAsia="Calibri"/>
          <w:szCs w:val="28"/>
          <w:lang w:eastAsia="en-US"/>
        </w:rPr>
        <w:t>5</w:t>
      </w:r>
      <w:r w:rsidRPr="00841322">
        <w:rPr>
          <w:rFonts w:eastAsia="Calibri"/>
          <w:szCs w:val="28"/>
          <w:lang w:eastAsia="en-US"/>
        </w:rPr>
        <w:t>-202</w:t>
      </w:r>
      <w:r w:rsidR="001B1B25" w:rsidRPr="00841322">
        <w:rPr>
          <w:rFonts w:eastAsia="Calibri"/>
          <w:szCs w:val="28"/>
          <w:lang w:eastAsia="en-US"/>
        </w:rPr>
        <w:t>7</w:t>
      </w:r>
      <w:r w:rsidRPr="00841322">
        <w:rPr>
          <w:rFonts w:eastAsia="Calibri"/>
          <w:szCs w:val="28"/>
          <w:lang w:eastAsia="en-US"/>
        </w:rPr>
        <w:t xml:space="preserve"> годы рассчитываются в соответствии с действующими нормативными правовыми актами администрации Ардатовского муниципального </w:t>
      </w:r>
      <w:r w:rsidR="00CA68A7" w:rsidRPr="00841322">
        <w:rPr>
          <w:rFonts w:eastAsia="Calibri"/>
          <w:szCs w:val="28"/>
          <w:lang w:eastAsia="en-US"/>
        </w:rPr>
        <w:t>округа</w:t>
      </w:r>
      <w:r w:rsidRPr="00841322">
        <w:rPr>
          <w:rFonts w:eastAsia="Calibri"/>
          <w:szCs w:val="28"/>
          <w:lang w:eastAsia="en-US"/>
        </w:rPr>
        <w:t xml:space="preserve"> Нижегородской области и планируемой численностью получателей мер социальной поддержки на 202</w:t>
      </w:r>
      <w:r w:rsidR="001B1B25" w:rsidRPr="00841322">
        <w:rPr>
          <w:rFonts w:eastAsia="Calibri"/>
          <w:szCs w:val="28"/>
          <w:lang w:eastAsia="en-US"/>
        </w:rPr>
        <w:t xml:space="preserve">5 </w:t>
      </w:r>
      <w:r w:rsidRPr="00841322">
        <w:rPr>
          <w:rFonts w:eastAsia="Calibri"/>
          <w:szCs w:val="28"/>
          <w:lang w:eastAsia="en-US"/>
        </w:rPr>
        <w:t>год.</w:t>
      </w:r>
    </w:p>
    <w:p w:rsidR="005E7656" w:rsidRPr="00841322" w:rsidRDefault="005E7656" w:rsidP="004A36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4A36CA" w:rsidRPr="00841322" w:rsidRDefault="004A36CA" w:rsidP="004A36CA">
      <w:pPr>
        <w:ind w:firstLine="709"/>
        <w:jc w:val="both"/>
        <w:rPr>
          <w:b/>
          <w:szCs w:val="28"/>
        </w:rPr>
      </w:pPr>
      <w:r w:rsidRPr="00841322">
        <w:rPr>
          <w:b/>
          <w:szCs w:val="28"/>
        </w:rPr>
        <w:t>2.4. Расходы на приобретение продуктов питания и медикаментов.</w:t>
      </w:r>
    </w:p>
    <w:p w:rsidR="0059371B" w:rsidRPr="00841322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322">
        <w:rPr>
          <w:rFonts w:ascii="Times New Roman" w:hAnsi="Times New Roman" w:cs="Times New Roman"/>
          <w:sz w:val="28"/>
          <w:szCs w:val="28"/>
        </w:rPr>
        <w:t>Расходы на приобретение пр</w:t>
      </w:r>
      <w:r w:rsidR="009A5DEA" w:rsidRPr="00841322">
        <w:rPr>
          <w:rFonts w:ascii="Times New Roman" w:hAnsi="Times New Roman" w:cs="Times New Roman"/>
          <w:sz w:val="28"/>
          <w:szCs w:val="28"/>
        </w:rPr>
        <w:t xml:space="preserve">одуктов питания и медикаментов в образовательных организациях </w:t>
      </w:r>
      <w:r w:rsidRPr="00841322">
        <w:rPr>
          <w:rFonts w:ascii="Times New Roman" w:hAnsi="Times New Roman" w:cs="Times New Roman"/>
          <w:sz w:val="28"/>
          <w:szCs w:val="28"/>
        </w:rPr>
        <w:t>на 202</w:t>
      </w:r>
      <w:r w:rsidR="008E40C6" w:rsidRPr="00841322">
        <w:rPr>
          <w:rFonts w:ascii="Times New Roman" w:hAnsi="Times New Roman" w:cs="Times New Roman"/>
          <w:sz w:val="28"/>
          <w:szCs w:val="28"/>
        </w:rPr>
        <w:t>5</w:t>
      </w:r>
      <w:r w:rsidRPr="00841322">
        <w:rPr>
          <w:rFonts w:ascii="Times New Roman" w:hAnsi="Times New Roman" w:cs="Times New Roman"/>
          <w:sz w:val="28"/>
          <w:szCs w:val="28"/>
        </w:rPr>
        <w:t xml:space="preserve"> год рассчитываются на уровне 202</w:t>
      </w:r>
      <w:r w:rsidR="008E40C6" w:rsidRPr="00841322">
        <w:rPr>
          <w:rFonts w:ascii="Times New Roman" w:hAnsi="Times New Roman" w:cs="Times New Roman"/>
          <w:sz w:val="28"/>
          <w:szCs w:val="28"/>
        </w:rPr>
        <w:t>4</w:t>
      </w:r>
      <w:r w:rsidRPr="00841322">
        <w:rPr>
          <w:rFonts w:ascii="Times New Roman" w:hAnsi="Times New Roman" w:cs="Times New Roman"/>
          <w:sz w:val="28"/>
          <w:szCs w:val="28"/>
        </w:rPr>
        <w:t xml:space="preserve"> года   с учетом</w:t>
      </w:r>
      <w:r w:rsidR="00CA68A7" w:rsidRPr="00841322">
        <w:rPr>
          <w:rFonts w:ascii="Times New Roman" w:hAnsi="Times New Roman" w:cs="Times New Roman"/>
          <w:sz w:val="28"/>
          <w:szCs w:val="28"/>
        </w:rPr>
        <w:t>;</w:t>
      </w:r>
    </w:p>
    <w:p w:rsidR="004A36CA" w:rsidRPr="00841322" w:rsidRDefault="0059371B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322">
        <w:rPr>
          <w:rFonts w:ascii="Times New Roman" w:hAnsi="Times New Roman" w:cs="Times New Roman"/>
          <w:sz w:val="28"/>
          <w:szCs w:val="28"/>
        </w:rPr>
        <w:t xml:space="preserve"> - индексации на прогнозируемый  индекс роста потребительских цен – </w:t>
      </w:r>
      <w:r w:rsidR="008E40C6" w:rsidRPr="00841322">
        <w:rPr>
          <w:rFonts w:ascii="Times New Roman" w:hAnsi="Times New Roman" w:cs="Times New Roman"/>
          <w:sz w:val="28"/>
          <w:szCs w:val="28"/>
        </w:rPr>
        <w:t>4,5</w:t>
      </w:r>
      <w:r w:rsidRPr="00841322">
        <w:rPr>
          <w:rFonts w:ascii="Times New Roman" w:hAnsi="Times New Roman" w:cs="Times New Roman"/>
          <w:sz w:val="28"/>
          <w:szCs w:val="28"/>
        </w:rPr>
        <w:t xml:space="preserve"> %</w:t>
      </w:r>
      <w:r w:rsidR="004A36CA" w:rsidRPr="00841322">
        <w:rPr>
          <w:rFonts w:ascii="Times New Roman" w:hAnsi="Times New Roman" w:cs="Times New Roman"/>
          <w:sz w:val="28"/>
          <w:szCs w:val="28"/>
        </w:rPr>
        <w:t>:</w:t>
      </w:r>
    </w:p>
    <w:p w:rsidR="004A36CA" w:rsidRPr="00841322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322">
        <w:rPr>
          <w:rFonts w:ascii="Times New Roman" w:hAnsi="Times New Roman" w:cs="Times New Roman"/>
          <w:sz w:val="28"/>
          <w:szCs w:val="28"/>
        </w:rPr>
        <w:t>- прогнозной численности обучающихся, обеспечиваемых питанием;</w:t>
      </w:r>
    </w:p>
    <w:p w:rsidR="004A36CA" w:rsidRPr="00841322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322">
        <w:rPr>
          <w:rFonts w:ascii="Times New Roman" w:hAnsi="Times New Roman" w:cs="Times New Roman"/>
          <w:sz w:val="28"/>
          <w:szCs w:val="28"/>
        </w:rPr>
        <w:t>- количества дней питания в году;</w:t>
      </w:r>
    </w:p>
    <w:p w:rsidR="004A36CA" w:rsidRPr="00841322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41322">
        <w:rPr>
          <w:rFonts w:ascii="Times New Roman" w:hAnsi="Times New Roman" w:cs="Times New Roman"/>
          <w:sz w:val="28"/>
          <w:szCs w:val="28"/>
        </w:rPr>
        <w:t>Расходы на приобретение продуктов питания и медикаментов в образовательных организациях на 202</w:t>
      </w:r>
      <w:r w:rsidR="0059371B" w:rsidRPr="00841322">
        <w:rPr>
          <w:rFonts w:ascii="Times New Roman" w:hAnsi="Times New Roman" w:cs="Times New Roman"/>
          <w:sz w:val="28"/>
          <w:szCs w:val="28"/>
        </w:rPr>
        <w:t>5</w:t>
      </w:r>
      <w:r w:rsidRPr="00841322">
        <w:rPr>
          <w:rFonts w:ascii="Times New Roman" w:hAnsi="Times New Roman" w:cs="Times New Roman"/>
          <w:sz w:val="28"/>
          <w:szCs w:val="28"/>
        </w:rPr>
        <w:t>-202</w:t>
      </w:r>
      <w:r w:rsidR="0059371B" w:rsidRPr="00841322">
        <w:rPr>
          <w:rFonts w:ascii="Times New Roman" w:hAnsi="Times New Roman" w:cs="Times New Roman"/>
          <w:sz w:val="28"/>
          <w:szCs w:val="28"/>
        </w:rPr>
        <w:t>6</w:t>
      </w:r>
      <w:r w:rsidR="009A5DEA" w:rsidRPr="00841322">
        <w:rPr>
          <w:rFonts w:ascii="Times New Roman" w:hAnsi="Times New Roman" w:cs="Times New Roman"/>
          <w:sz w:val="28"/>
          <w:szCs w:val="28"/>
        </w:rPr>
        <w:t xml:space="preserve"> годы рассчитаны </w:t>
      </w:r>
      <w:r w:rsidRPr="00841322">
        <w:rPr>
          <w:rFonts w:ascii="Times New Roman" w:hAnsi="Times New Roman" w:cs="Times New Roman"/>
          <w:sz w:val="28"/>
          <w:szCs w:val="28"/>
        </w:rPr>
        <w:t>на уровне прогноза 202</w:t>
      </w:r>
      <w:r w:rsidR="0059371B" w:rsidRPr="00841322">
        <w:rPr>
          <w:rFonts w:ascii="Times New Roman" w:hAnsi="Times New Roman" w:cs="Times New Roman"/>
          <w:sz w:val="28"/>
          <w:szCs w:val="28"/>
        </w:rPr>
        <w:t>4</w:t>
      </w:r>
      <w:r w:rsidRPr="0084132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E7656" w:rsidRPr="00841322" w:rsidRDefault="005E7656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36CA" w:rsidRPr="00841322" w:rsidRDefault="004A36CA" w:rsidP="004A36CA">
      <w:pPr>
        <w:pStyle w:val="ConsPlusNormal"/>
        <w:ind w:firstLine="709"/>
        <w:jc w:val="both"/>
        <w:rPr>
          <w:b/>
          <w:szCs w:val="28"/>
        </w:rPr>
      </w:pPr>
      <w:r w:rsidRPr="00841322">
        <w:rPr>
          <w:rFonts w:ascii="Times New Roman" w:hAnsi="Times New Roman" w:cs="Times New Roman"/>
          <w:b/>
          <w:sz w:val="28"/>
          <w:szCs w:val="28"/>
        </w:rPr>
        <w:t>2.5. Другие расходы</w:t>
      </w:r>
      <w:r w:rsidRPr="00841322">
        <w:rPr>
          <w:b/>
          <w:szCs w:val="28"/>
        </w:rPr>
        <w:t>.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841322">
        <w:rPr>
          <w:szCs w:val="28"/>
        </w:rPr>
        <w:t>Другие расходы на 202</w:t>
      </w:r>
      <w:r w:rsidR="008E40C6" w:rsidRPr="00841322">
        <w:rPr>
          <w:szCs w:val="28"/>
        </w:rPr>
        <w:t>5</w:t>
      </w:r>
      <w:r w:rsidRPr="00841322">
        <w:rPr>
          <w:szCs w:val="28"/>
        </w:rPr>
        <w:t xml:space="preserve"> год рассчитаны от уровня первоначального</w:t>
      </w:r>
      <w:r w:rsidRPr="00787363">
        <w:rPr>
          <w:szCs w:val="28"/>
        </w:rPr>
        <w:t xml:space="preserve"> бюджета 202</w:t>
      </w:r>
      <w:r w:rsidR="008E40C6">
        <w:rPr>
          <w:szCs w:val="28"/>
        </w:rPr>
        <w:t>4</w:t>
      </w:r>
      <w:r w:rsidRPr="00787363">
        <w:rPr>
          <w:szCs w:val="28"/>
        </w:rPr>
        <w:t xml:space="preserve"> года с учетом: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 исключения расходов, носящих разовый характер;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 увеличения расходов на объем средств, носящих постоянный характер, но не вошедших в первоначальный бюджет 202</w:t>
      </w:r>
      <w:r w:rsidR="008E40C6">
        <w:rPr>
          <w:szCs w:val="28"/>
        </w:rPr>
        <w:t>4</w:t>
      </w:r>
      <w:r w:rsidRPr="00787363">
        <w:rPr>
          <w:szCs w:val="28"/>
        </w:rPr>
        <w:t xml:space="preserve"> года и выделяемых дополнительно в течение финансового года;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 принятых (принимаемых</w:t>
      </w:r>
      <w:r w:rsidR="00C05363">
        <w:rPr>
          <w:szCs w:val="28"/>
        </w:rPr>
        <w:t>)</w:t>
      </w:r>
      <w:r w:rsidR="0029609B">
        <w:rPr>
          <w:szCs w:val="28"/>
        </w:rPr>
        <w:t xml:space="preserve"> </w:t>
      </w:r>
      <w:r w:rsidR="00A84067">
        <w:rPr>
          <w:szCs w:val="28"/>
        </w:rPr>
        <w:t>обязательств</w:t>
      </w:r>
      <w:r w:rsidRPr="00787363">
        <w:rPr>
          <w:szCs w:val="28"/>
        </w:rPr>
        <w:t>.</w:t>
      </w:r>
    </w:p>
    <w:p w:rsidR="00614C9A" w:rsidRDefault="004A36CA" w:rsidP="00614C9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87363">
        <w:rPr>
          <w:rFonts w:eastAsia="Calibri"/>
          <w:szCs w:val="28"/>
          <w:lang w:eastAsia="en-US"/>
        </w:rPr>
        <w:t>Другие расходы на 202</w:t>
      </w:r>
      <w:r w:rsidR="008E40C6">
        <w:rPr>
          <w:rFonts w:eastAsia="Calibri"/>
          <w:szCs w:val="28"/>
          <w:lang w:eastAsia="en-US"/>
        </w:rPr>
        <w:t>6</w:t>
      </w:r>
      <w:r w:rsidRPr="00787363">
        <w:rPr>
          <w:rFonts w:eastAsia="Calibri"/>
          <w:szCs w:val="28"/>
          <w:lang w:eastAsia="en-US"/>
        </w:rPr>
        <w:t xml:space="preserve"> -202</w:t>
      </w:r>
      <w:r w:rsidR="008E40C6">
        <w:rPr>
          <w:rFonts w:eastAsia="Calibri"/>
          <w:szCs w:val="28"/>
          <w:lang w:eastAsia="en-US"/>
        </w:rPr>
        <w:t>7</w:t>
      </w:r>
      <w:r w:rsidRPr="00787363">
        <w:rPr>
          <w:rFonts w:eastAsia="Calibri"/>
          <w:szCs w:val="28"/>
          <w:lang w:eastAsia="en-US"/>
        </w:rPr>
        <w:t xml:space="preserve"> годы рассчитаны на уровне прогноза </w:t>
      </w:r>
      <w:r w:rsidRPr="00787363">
        <w:rPr>
          <w:rFonts w:eastAsia="Calibri"/>
          <w:szCs w:val="28"/>
          <w:lang w:eastAsia="en-US"/>
        </w:rPr>
        <w:lastRenderedPageBreak/>
        <w:t>бюджета на 202</w:t>
      </w:r>
      <w:r w:rsidR="008E40C6">
        <w:rPr>
          <w:rFonts w:eastAsia="Calibri"/>
          <w:szCs w:val="28"/>
          <w:lang w:eastAsia="en-US"/>
        </w:rPr>
        <w:t>5</w:t>
      </w:r>
      <w:r w:rsidRPr="00787363">
        <w:rPr>
          <w:rFonts w:eastAsia="Calibri"/>
          <w:szCs w:val="28"/>
          <w:lang w:eastAsia="en-US"/>
        </w:rPr>
        <w:t xml:space="preserve"> год</w:t>
      </w:r>
      <w:r w:rsidR="00500A00">
        <w:rPr>
          <w:rFonts w:eastAsia="Calibri"/>
          <w:szCs w:val="28"/>
          <w:lang w:eastAsia="en-US"/>
        </w:rPr>
        <w:t>, за исключением расходов разового характера, выделяемых в 2025 году</w:t>
      </w:r>
      <w:r w:rsidRPr="00787363">
        <w:rPr>
          <w:rFonts w:eastAsia="Calibri"/>
          <w:szCs w:val="28"/>
          <w:lang w:eastAsia="en-US"/>
        </w:rPr>
        <w:t>.</w:t>
      </w:r>
    </w:p>
    <w:p w:rsidR="005E7656" w:rsidRDefault="005E7656" w:rsidP="00614C9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4A36CA" w:rsidRDefault="004A36CA" w:rsidP="004A36CA">
      <w:pPr>
        <w:ind w:firstLine="709"/>
        <w:jc w:val="both"/>
        <w:rPr>
          <w:b/>
        </w:rPr>
      </w:pPr>
      <w:r w:rsidRPr="00D76BB4">
        <w:rPr>
          <w:b/>
        </w:rPr>
        <w:t>2.</w:t>
      </w:r>
      <w:r>
        <w:rPr>
          <w:b/>
        </w:rPr>
        <w:t>6</w:t>
      </w:r>
      <w:r w:rsidRPr="00D76BB4">
        <w:rPr>
          <w:b/>
        </w:rPr>
        <w:t>. Иные расходы.</w:t>
      </w:r>
    </w:p>
    <w:p w:rsidR="004A36CA" w:rsidRPr="001F2231" w:rsidRDefault="004A36CA" w:rsidP="004A36CA">
      <w:pPr>
        <w:ind w:firstLine="709"/>
        <w:jc w:val="both"/>
      </w:pPr>
      <w:r w:rsidRPr="00DF74BC">
        <w:t xml:space="preserve">Иные расходы, в том числе расходы на мероприятия, предусмотренные в рамках муниципальных программ </w:t>
      </w:r>
      <w:r w:rsidRPr="001F2231">
        <w:t>на 202</w:t>
      </w:r>
      <w:r w:rsidR="00CE76F7">
        <w:t>5</w:t>
      </w:r>
      <w:r w:rsidR="009A5DEA" w:rsidRPr="001F2231">
        <w:t xml:space="preserve"> год, рассчитываются </w:t>
      </w:r>
      <w:r w:rsidRPr="001F2231">
        <w:t>от уровня первоначального бюджета 202</w:t>
      </w:r>
      <w:r w:rsidR="00CE76F7">
        <w:t xml:space="preserve">4 </w:t>
      </w:r>
      <w:r w:rsidRPr="001F2231">
        <w:t>года с учетом:</w:t>
      </w:r>
    </w:p>
    <w:p w:rsidR="004A36CA" w:rsidRPr="00DF74BC" w:rsidRDefault="009A5DEA" w:rsidP="004A36CA">
      <w:pPr>
        <w:ind w:firstLine="709"/>
        <w:jc w:val="both"/>
      </w:pPr>
      <w:r w:rsidRPr="001F2231">
        <w:t>-  исключения расходов, носящих   р</w:t>
      </w:r>
      <w:r>
        <w:t xml:space="preserve">азовый </w:t>
      </w:r>
      <w:r w:rsidR="004A36CA" w:rsidRPr="00DF74BC">
        <w:t>характер;</w:t>
      </w:r>
    </w:p>
    <w:p w:rsidR="004A36CA" w:rsidRPr="00DF74BC" w:rsidRDefault="004A36CA" w:rsidP="004A36CA">
      <w:pPr>
        <w:ind w:firstLine="709"/>
        <w:jc w:val="both"/>
      </w:pPr>
      <w:r w:rsidRPr="00DF74BC">
        <w:t>-</w:t>
      </w:r>
      <w:r w:rsidR="00693B27">
        <w:t xml:space="preserve"> </w:t>
      </w:r>
      <w:r w:rsidRPr="00DF74BC">
        <w:t>вновь принятых (принимаем</w:t>
      </w:r>
      <w:r w:rsidR="009A5DEA">
        <w:t xml:space="preserve">ых) обязательств по реализации </w:t>
      </w:r>
      <w:r w:rsidRPr="00DF74BC">
        <w:t>мероприятий;</w:t>
      </w:r>
    </w:p>
    <w:p w:rsidR="004A36CA" w:rsidRPr="00DF74BC" w:rsidRDefault="004A36CA" w:rsidP="004A36CA">
      <w:pPr>
        <w:ind w:firstLine="709"/>
        <w:jc w:val="both"/>
      </w:pPr>
      <w:r w:rsidRPr="00DF74BC">
        <w:t xml:space="preserve">- увеличения расходов на объем средств, носящих постоянный характер, но не вошедших в первоначальный бюджет </w:t>
      </w:r>
      <w:r w:rsidRPr="00787363">
        <w:t>202</w:t>
      </w:r>
      <w:r w:rsidR="00CE76F7">
        <w:t xml:space="preserve">4 </w:t>
      </w:r>
      <w:r w:rsidRPr="00E87D58">
        <w:rPr>
          <w:color w:val="0000FF"/>
        </w:rPr>
        <w:t>г</w:t>
      </w:r>
      <w:r w:rsidRPr="00DF74BC">
        <w:t>ода и выделяемых дополнительно в течение финансового года.</w:t>
      </w:r>
    </w:p>
    <w:p w:rsidR="004A36CA" w:rsidRPr="00DF74BC" w:rsidRDefault="004A36CA" w:rsidP="004A36CA">
      <w:pPr>
        <w:ind w:firstLine="709"/>
        <w:jc w:val="both"/>
      </w:pPr>
      <w:r w:rsidRPr="00DF74BC">
        <w:t>Иные расходы на 202</w:t>
      </w:r>
      <w:r w:rsidR="00CE76F7">
        <w:t>6</w:t>
      </w:r>
      <w:r w:rsidRPr="00DF74BC">
        <w:t>-202</w:t>
      </w:r>
      <w:r w:rsidR="00CE76F7">
        <w:t>7</w:t>
      </w:r>
      <w:r w:rsidR="009A5DEA">
        <w:t xml:space="preserve"> годы рассчитываются на уровне прогноза бюджета </w:t>
      </w:r>
      <w:r w:rsidRPr="00DF74BC">
        <w:t>на 20</w:t>
      </w:r>
      <w:r>
        <w:t>2</w:t>
      </w:r>
      <w:r w:rsidR="00CE76F7">
        <w:t>5</w:t>
      </w:r>
      <w:r w:rsidRPr="00DF74BC">
        <w:t xml:space="preserve"> год.</w:t>
      </w:r>
    </w:p>
    <w:p w:rsidR="00FB03E8" w:rsidRDefault="00FB03E8" w:rsidP="004A36CA">
      <w:pPr>
        <w:ind w:firstLine="709"/>
        <w:jc w:val="both"/>
        <w:rPr>
          <w:b/>
        </w:rPr>
      </w:pPr>
    </w:p>
    <w:p w:rsidR="00367039" w:rsidRDefault="004A36CA" w:rsidP="004A36CA">
      <w:pPr>
        <w:ind w:firstLine="709"/>
        <w:jc w:val="both"/>
        <w:rPr>
          <w:b/>
        </w:rPr>
      </w:pPr>
      <w:r w:rsidRPr="00B201EB">
        <w:rPr>
          <w:b/>
        </w:rPr>
        <w:t>2.</w:t>
      </w:r>
      <w:r>
        <w:rPr>
          <w:b/>
        </w:rPr>
        <w:t>7</w:t>
      </w:r>
      <w:r w:rsidR="005E7656">
        <w:rPr>
          <w:b/>
        </w:rPr>
        <w:t xml:space="preserve">. </w:t>
      </w:r>
      <w:r w:rsidR="00367039">
        <w:rPr>
          <w:b/>
        </w:rPr>
        <w:t xml:space="preserve">Расходы на </w:t>
      </w:r>
      <w:proofErr w:type="spellStart"/>
      <w:r w:rsidR="00367039">
        <w:rPr>
          <w:b/>
        </w:rPr>
        <w:t>софинансирование</w:t>
      </w:r>
      <w:proofErr w:type="spellEnd"/>
      <w:r w:rsidR="00367039">
        <w:rPr>
          <w:b/>
        </w:rPr>
        <w:t xml:space="preserve"> межбюджетных трансфертов из федерального, регионального бюджета.</w:t>
      </w:r>
    </w:p>
    <w:p w:rsidR="00367039" w:rsidRPr="00367039" w:rsidRDefault="00367039" w:rsidP="004A36CA">
      <w:pPr>
        <w:ind w:firstLine="709"/>
        <w:jc w:val="both"/>
      </w:pPr>
      <w:r w:rsidRPr="00367039">
        <w:t>Расходы бюджета муниципального округа  на 202</w:t>
      </w:r>
      <w:r w:rsidR="00D46552">
        <w:t>5</w:t>
      </w:r>
      <w:r w:rsidRPr="00367039">
        <w:t>-202</w:t>
      </w:r>
      <w:r w:rsidR="00D46552">
        <w:t>7</w:t>
      </w:r>
      <w:r w:rsidRPr="00367039">
        <w:t xml:space="preserve"> годы на реализацию мероприятий, предоставляемых в виде субсидии из федерального, регионального бюджета рассч</w:t>
      </w:r>
      <w:r w:rsidR="00D41DC8">
        <w:t>и</w:t>
      </w:r>
      <w:r w:rsidRPr="00367039">
        <w:t xml:space="preserve">таны в соответствии с предельным уровнем </w:t>
      </w:r>
      <w:proofErr w:type="spellStart"/>
      <w:r w:rsidRPr="00367039">
        <w:t>софинансирования</w:t>
      </w:r>
      <w:proofErr w:type="spellEnd"/>
      <w:r w:rsidRPr="00367039">
        <w:t xml:space="preserve"> расходного обязательства бюджета муниципального округа (Адресная инвестиционная программа и другие нормативно- правовые акты Нижегородской области на 202</w:t>
      </w:r>
      <w:r w:rsidR="00D46552">
        <w:t>5</w:t>
      </w:r>
      <w:r w:rsidRPr="00367039">
        <w:t>-202</w:t>
      </w:r>
      <w:r w:rsidR="00D46552">
        <w:t>7</w:t>
      </w:r>
      <w:r w:rsidRPr="00367039">
        <w:t xml:space="preserve"> годы).</w:t>
      </w:r>
    </w:p>
    <w:p w:rsidR="00367039" w:rsidRDefault="00367039" w:rsidP="004A36CA">
      <w:pPr>
        <w:ind w:firstLine="709"/>
        <w:jc w:val="both"/>
        <w:rPr>
          <w:b/>
        </w:rPr>
      </w:pPr>
    </w:p>
    <w:p w:rsidR="003D3F2B" w:rsidRPr="00E77139" w:rsidRDefault="003D3F2B" w:rsidP="004A36CA">
      <w:pPr>
        <w:ind w:firstLine="709"/>
        <w:jc w:val="both"/>
        <w:rPr>
          <w:b/>
        </w:rPr>
      </w:pPr>
      <w:r w:rsidRPr="00E77139">
        <w:rPr>
          <w:b/>
        </w:rPr>
        <w:t>2.8. Расходы на реализацию национальных проектов.</w:t>
      </w:r>
    </w:p>
    <w:p w:rsidR="003D3F2B" w:rsidRPr="003D3F2B" w:rsidRDefault="003D3F2B" w:rsidP="004A36CA">
      <w:pPr>
        <w:ind w:firstLine="709"/>
        <w:jc w:val="both"/>
      </w:pPr>
      <w:proofErr w:type="gramStart"/>
      <w:r w:rsidRPr="00E77139">
        <w:t>Расходы бюджета муниципального округа на 202</w:t>
      </w:r>
      <w:r w:rsidR="00CA68A7" w:rsidRPr="00E77139">
        <w:t>4</w:t>
      </w:r>
      <w:r w:rsidRPr="00E77139">
        <w:t>-202</w:t>
      </w:r>
      <w:r w:rsidR="00CA68A7" w:rsidRPr="00E77139">
        <w:t>6</w:t>
      </w:r>
      <w:r w:rsidRPr="00E77139">
        <w:t xml:space="preserve"> годы на реализацию мероприятий в рамках национальных проектов, реализуемых в соответствии с указом Президента РФ от 7 мая 2018 г. №204 «О национальных целях и стратегических задачах развития Российской Федерации на период до 2025 года», планируются в соотве</w:t>
      </w:r>
      <w:r w:rsidR="00693B27" w:rsidRPr="00E77139">
        <w:t>т</w:t>
      </w:r>
      <w:r w:rsidRPr="00E77139">
        <w:t>ствии с заключенными соглашениями о предоставлении субсидий из федерального, регионального бюджета бюджету муниципал</w:t>
      </w:r>
      <w:r w:rsidR="00CA68A7" w:rsidRPr="00E77139">
        <w:t>ь</w:t>
      </w:r>
      <w:r w:rsidRPr="00E77139">
        <w:t>ного округа и (или) объемами</w:t>
      </w:r>
      <w:proofErr w:type="gramEnd"/>
      <w:r w:rsidRPr="00E77139">
        <w:t xml:space="preserve"> средств</w:t>
      </w:r>
      <w:proofErr w:type="gramStart"/>
      <w:r w:rsidRPr="00E77139">
        <w:t xml:space="preserve"> .</w:t>
      </w:r>
      <w:proofErr w:type="gramEnd"/>
      <w:r w:rsidRPr="00E77139">
        <w:t xml:space="preserve"> предусмотренными в законопроекте «Об областном бюджете Нижегородской области на 2024 год и на плановый период 2025 и 2026 годов»</w:t>
      </w:r>
      <w:r w:rsidR="00E77139" w:rsidRPr="00E77139">
        <w:t>.</w:t>
      </w:r>
    </w:p>
    <w:p w:rsidR="005E7656" w:rsidRPr="005E7656" w:rsidRDefault="005E7656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36CA" w:rsidRPr="00E7148D" w:rsidRDefault="004A36CA" w:rsidP="004A36CA">
      <w:pPr>
        <w:ind w:firstLine="709"/>
        <w:jc w:val="both"/>
        <w:rPr>
          <w:b/>
        </w:rPr>
      </w:pPr>
      <w:r w:rsidRPr="00E7148D">
        <w:rPr>
          <w:b/>
        </w:rPr>
        <w:t>2.</w:t>
      </w:r>
      <w:r w:rsidR="00661EF1">
        <w:rPr>
          <w:b/>
        </w:rPr>
        <w:t>9</w:t>
      </w:r>
      <w:r w:rsidRPr="00E7148D">
        <w:rPr>
          <w:b/>
        </w:rPr>
        <w:t>. Расходы на осуществление бюджетных инвестиций.</w:t>
      </w:r>
    </w:p>
    <w:p w:rsidR="004A36CA" w:rsidRPr="00DF74BC" w:rsidRDefault="004A36CA" w:rsidP="004A36CA">
      <w:pPr>
        <w:pStyle w:val="ConsPlusNormal"/>
        <w:ind w:firstLine="709"/>
        <w:jc w:val="both"/>
        <w:rPr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 xml:space="preserve">Ассигнования на осуществление бюджетных инвестиций планируются 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В рамках муниципальной программы округа с учетом </w:t>
      </w:r>
      <w:r w:rsidR="0086111F">
        <w:rPr>
          <w:szCs w:val="28"/>
        </w:rPr>
        <w:t>а</w:t>
      </w:r>
      <w:r>
        <w:rPr>
          <w:szCs w:val="28"/>
        </w:rPr>
        <w:t>дресной инвестиционной программой Нижегородской области на 202</w:t>
      </w:r>
      <w:r w:rsidR="0086111F">
        <w:rPr>
          <w:szCs w:val="28"/>
        </w:rPr>
        <w:t>5-2027</w:t>
      </w:r>
      <w:r>
        <w:rPr>
          <w:szCs w:val="28"/>
        </w:rPr>
        <w:t xml:space="preserve"> год.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В приоритетном порядке в муниципальную программу будут включаться ассигнования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 - реализацию национальных проектов;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 -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к федеральным и региональным средствам в рамках, заключенных (планируемых к заключению) соглашений;</w:t>
      </w:r>
    </w:p>
    <w:p w:rsidR="00CA68A7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- переходящие объекты.</w:t>
      </w:r>
    </w:p>
    <w:p w:rsidR="00CA68A7" w:rsidRDefault="00CA68A7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</w:p>
    <w:p w:rsidR="005E7656" w:rsidRPr="005E7656" w:rsidRDefault="00CA68A7" w:rsidP="005E7656">
      <w:pPr>
        <w:pStyle w:val="a3"/>
        <w:tabs>
          <w:tab w:val="clear" w:pos="4153"/>
          <w:tab w:val="clear" w:pos="8306"/>
        </w:tabs>
        <w:jc w:val="both"/>
        <w:rPr>
          <w:b/>
          <w:color w:val="FF0000"/>
          <w:sz w:val="16"/>
          <w:szCs w:val="16"/>
          <w:highlight w:val="yellow"/>
        </w:rPr>
      </w:pPr>
      <w:r w:rsidRPr="005E7656">
        <w:rPr>
          <w:b/>
          <w:color w:val="FF0000"/>
          <w:sz w:val="16"/>
          <w:szCs w:val="16"/>
          <w:highlight w:val="yellow"/>
        </w:rPr>
        <w:lastRenderedPageBreak/>
        <w:t xml:space="preserve"> </w:t>
      </w: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P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4A36CA" w:rsidRDefault="00460B69" w:rsidP="005E7656">
      <w:pPr>
        <w:jc w:val="center"/>
        <w:rPr>
          <w:b/>
          <w:sz w:val="16"/>
          <w:szCs w:val="16"/>
        </w:rPr>
      </w:pPr>
      <w:r>
        <w:rPr>
          <w:b/>
          <w:szCs w:val="28"/>
        </w:rPr>
        <w:t>3</w:t>
      </w:r>
      <w:r w:rsidR="004A36CA" w:rsidRPr="005B70DF">
        <w:rPr>
          <w:b/>
          <w:szCs w:val="28"/>
        </w:rPr>
        <w:t>. Отраслевые особенности плани</w:t>
      </w:r>
      <w:r w:rsidR="009A5DEA">
        <w:rPr>
          <w:b/>
          <w:szCs w:val="28"/>
        </w:rPr>
        <w:t xml:space="preserve">рования бюджетных </w:t>
      </w:r>
      <w:r w:rsidR="005E7656">
        <w:rPr>
          <w:b/>
          <w:szCs w:val="28"/>
        </w:rPr>
        <w:t>а</w:t>
      </w:r>
      <w:r w:rsidR="009A5DEA">
        <w:rPr>
          <w:b/>
          <w:szCs w:val="28"/>
        </w:rPr>
        <w:t xml:space="preserve">ссигнований </w:t>
      </w:r>
      <w:r w:rsidR="004A36CA" w:rsidRPr="005B70DF">
        <w:rPr>
          <w:b/>
          <w:szCs w:val="28"/>
        </w:rPr>
        <w:t xml:space="preserve">бюджета </w:t>
      </w:r>
      <w:r w:rsidR="004A36CA">
        <w:rPr>
          <w:b/>
          <w:szCs w:val="28"/>
        </w:rPr>
        <w:t xml:space="preserve">Ардатовского муниципального </w:t>
      </w:r>
      <w:r w:rsidR="007824B9">
        <w:rPr>
          <w:b/>
          <w:szCs w:val="28"/>
        </w:rPr>
        <w:t>округа</w:t>
      </w:r>
    </w:p>
    <w:p w:rsidR="005E7656" w:rsidRPr="005E7656" w:rsidRDefault="005E7656" w:rsidP="005E7656">
      <w:pPr>
        <w:jc w:val="center"/>
        <w:rPr>
          <w:sz w:val="16"/>
          <w:szCs w:val="16"/>
        </w:rPr>
      </w:pPr>
    </w:p>
    <w:p w:rsidR="004A36CA" w:rsidRDefault="00460B69" w:rsidP="004A36CA">
      <w:pPr>
        <w:spacing w:line="276" w:lineRule="auto"/>
        <w:ind w:firstLine="720"/>
        <w:jc w:val="both"/>
        <w:outlineLvl w:val="2"/>
        <w:rPr>
          <w:szCs w:val="28"/>
        </w:rPr>
      </w:pPr>
      <w:r>
        <w:rPr>
          <w:b/>
          <w:szCs w:val="28"/>
        </w:rPr>
        <w:t>3</w:t>
      </w:r>
      <w:r w:rsidR="004A36CA" w:rsidRPr="005B70DF">
        <w:rPr>
          <w:b/>
          <w:szCs w:val="28"/>
        </w:rPr>
        <w:t>.1. Расходы на государственную поддержку средств массовой информации.</w:t>
      </w:r>
    </w:p>
    <w:p w:rsidR="004A36CA" w:rsidRPr="00787363" w:rsidRDefault="007824B9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Объем субсидии бюджетам городских и муниципальных округов на оказание частичной финансовой поддержки средств массовой информации на 202</w:t>
      </w:r>
      <w:r w:rsidR="00F81864">
        <w:rPr>
          <w:szCs w:val="28"/>
        </w:rPr>
        <w:t>5</w:t>
      </w:r>
      <w:r>
        <w:rPr>
          <w:szCs w:val="28"/>
        </w:rPr>
        <w:t xml:space="preserve"> год рассчитывается в соответствии с </w:t>
      </w:r>
      <w:r w:rsidR="00366106">
        <w:rPr>
          <w:szCs w:val="28"/>
        </w:rPr>
        <w:t>П</w:t>
      </w:r>
      <w:r>
        <w:rPr>
          <w:szCs w:val="28"/>
        </w:rPr>
        <w:t>орядком предоставления и распределения  субсидии из областного бюджета бюджетам  городских</w:t>
      </w:r>
      <w:r w:rsidR="00E87628">
        <w:rPr>
          <w:szCs w:val="28"/>
        </w:rPr>
        <w:t xml:space="preserve"> и муниципальных</w:t>
      </w:r>
      <w:r>
        <w:rPr>
          <w:szCs w:val="28"/>
        </w:rPr>
        <w:t xml:space="preserve"> округов</w:t>
      </w:r>
      <w:r w:rsidR="00366106">
        <w:rPr>
          <w:szCs w:val="28"/>
        </w:rPr>
        <w:t xml:space="preserve"> Нижегородской области на оказание частичной финансовой поддержки средств массовой  информации, утвержденным постановлением Правительства Нижегородской области от 15 января 2019 г.  №7 «Об утверждении государственной программы</w:t>
      </w:r>
      <w:proofErr w:type="gramEnd"/>
      <w:r w:rsidR="00366106">
        <w:rPr>
          <w:szCs w:val="28"/>
        </w:rPr>
        <w:t xml:space="preserve"> «информационная среда  Нижегородской области»;</w:t>
      </w:r>
    </w:p>
    <w:p w:rsidR="004A36CA" w:rsidRPr="00876BA4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787363">
        <w:t xml:space="preserve">Объем субсидии на оказание частичной финансовой поддержки  средств массовой информации </w:t>
      </w:r>
      <w:r w:rsidR="0001299E">
        <w:t xml:space="preserve">округа </w:t>
      </w:r>
      <w:r w:rsidRPr="00787363">
        <w:t>на 202</w:t>
      </w:r>
      <w:r w:rsidR="00F81864">
        <w:t>5</w:t>
      </w:r>
      <w:r w:rsidRPr="00787363">
        <w:t xml:space="preserve"> год рассчитывается</w:t>
      </w:r>
      <w:r w:rsidR="002135BB">
        <w:t xml:space="preserve"> </w:t>
      </w:r>
      <w:r>
        <w:t>с</w:t>
      </w:r>
      <w:r w:rsidR="0001299E">
        <w:t xml:space="preserve"> учетом</w:t>
      </w:r>
      <w:r w:rsidRPr="00876BA4">
        <w:t>:</w:t>
      </w:r>
    </w:p>
    <w:p w:rsidR="00366106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876BA4">
        <w:t xml:space="preserve">1) </w:t>
      </w:r>
      <w:r w:rsidR="00366106">
        <w:t>расходы на оплату труда на 202</w:t>
      </w:r>
      <w:r w:rsidR="00F81864">
        <w:t>5</w:t>
      </w:r>
      <w:r w:rsidR="00366106">
        <w:t xml:space="preserve">  год рассчитывается с учетом</w:t>
      </w:r>
    </w:p>
    <w:p w:rsidR="004A36CA" w:rsidRPr="00C86695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  <w:r w:rsidR="0001299E">
        <w:t>-</w:t>
      </w:r>
      <w:r w:rsidRPr="00876BA4">
        <w:t xml:space="preserve"> </w:t>
      </w:r>
      <w:r w:rsidR="00F81864">
        <w:t>увеличения фонда оплаты труда на 7</w:t>
      </w:r>
      <w:r w:rsidR="00F81864" w:rsidRPr="00C86695">
        <w:t>,2</w:t>
      </w:r>
      <w:r w:rsidR="0001299E" w:rsidRPr="00C86695">
        <w:t xml:space="preserve"> % с 1 октября 2024 г.</w:t>
      </w:r>
      <w:r w:rsidR="00F81864" w:rsidRPr="00C86695">
        <w:t xml:space="preserve"> и на 4,5 % с 1 января 2025 г.</w:t>
      </w:r>
      <w:r w:rsidR="0001299E" w:rsidRPr="00C86695">
        <w:t>;</w:t>
      </w:r>
    </w:p>
    <w:p w:rsidR="004A36CA" w:rsidRPr="00C86695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C86695">
        <w:t>- страховых взносов в государственные внебюджетные фонды 30,2%;</w:t>
      </w:r>
    </w:p>
    <w:p w:rsidR="004A36CA" w:rsidRDefault="009A5DE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C86695">
        <w:t xml:space="preserve">Расходы на оплату </w:t>
      </w:r>
      <w:r w:rsidR="004A36CA" w:rsidRPr="00C86695">
        <w:t>труда на 202</w:t>
      </w:r>
      <w:r w:rsidR="00F81864" w:rsidRPr="00C86695">
        <w:t>6</w:t>
      </w:r>
      <w:r w:rsidR="004A36CA" w:rsidRPr="00C86695">
        <w:t>-202</w:t>
      </w:r>
      <w:r w:rsidR="00F81864" w:rsidRPr="00C86695">
        <w:t>7</w:t>
      </w:r>
      <w:r w:rsidRPr="00C86695">
        <w:t xml:space="preserve"> годы рассчитываются на уровне </w:t>
      </w:r>
      <w:r w:rsidR="004A36CA" w:rsidRPr="00C86695">
        <w:t>прогноза</w:t>
      </w:r>
      <w:r w:rsidRPr="00C86695">
        <w:t xml:space="preserve"> бюджета </w:t>
      </w:r>
      <w:r w:rsidR="004A36CA" w:rsidRPr="00C86695">
        <w:t>на 202</w:t>
      </w:r>
      <w:r w:rsidR="00F81864" w:rsidRPr="00C86695">
        <w:t>5</w:t>
      </w:r>
      <w:r w:rsidR="004A36CA" w:rsidRPr="00C86695">
        <w:t xml:space="preserve"> год.</w:t>
      </w:r>
    </w:p>
    <w:p w:rsidR="00F732A1" w:rsidRPr="00787363" w:rsidRDefault="004A36CA" w:rsidP="00F732A1">
      <w:pPr>
        <w:ind w:firstLine="709"/>
        <w:jc w:val="both"/>
        <w:rPr>
          <w:szCs w:val="28"/>
        </w:rPr>
      </w:pPr>
      <w:r>
        <w:t>2)</w:t>
      </w:r>
      <w:r w:rsidR="002135BB">
        <w:t xml:space="preserve"> </w:t>
      </w:r>
      <w:r w:rsidR="00366106">
        <w:t xml:space="preserve">прочие </w:t>
      </w:r>
      <w:r w:rsidR="00F732A1" w:rsidRPr="00EA5438">
        <w:rPr>
          <w:szCs w:val="28"/>
        </w:rPr>
        <w:t xml:space="preserve"> расходы </w:t>
      </w:r>
      <w:r w:rsidR="00366106">
        <w:rPr>
          <w:szCs w:val="28"/>
        </w:rPr>
        <w:t>затраты на полиграфическое исполнение  (включая бумагу) на 202</w:t>
      </w:r>
      <w:r w:rsidR="00454A4C">
        <w:rPr>
          <w:szCs w:val="28"/>
        </w:rPr>
        <w:t>5</w:t>
      </w:r>
      <w:r w:rsidR="00366106">
        <w:rPr>
          <w:szCs w:val="28"/>
        </w:rPr>
        <w:t xml:space="preserve"> год рассчитываются на уровне  первоначального </w:t>
      </w:r>
      <w:r w:rsidR="00F318D0">
        <w:rPr>
          <w:szCs w:val="28"/>
        </w:rPr>
        <w:t>бюджета 202</w:t>
      </w:r>
      <w:r w:rsidR="00454A4C">
        <w:rPr>
          <w:szCs w:val="28"/>
        </w:rPr>
        <w:t>4</w:t>
      </w:r>
      <w:r w:rsidR="00F318D0">
        <w:rPr>
          <w:szCs w:val="28"/>
        </w:rPr>
        <w:t xml:space="preserve"> год</w:t>
      </w:r>
      <w:r w:rsidR="00753C59">
        <w:rPr>
          <w:szCs w:val="28"/>
        </w:rPr>
        <w:t xml:space="preserve"> </w:t>
      </w:r>
      <w:r w:rsidR="00F318D0">
        <w:rPr>
          <w:szCs w:val="28"/>
        </w:rPr>
        <w:t>с учетом стоимости полиграфического исполнения на 1 экземпляр газеты, утвержденного постановлением Правительства Нижегородской области от 17</w:t>
      </w:r>
      <w:r w:rsidR="003307FB">
        <w:rPr>
          <w:szCs w:val="28"/>
        </w:rPr>
        <w:t xml:space="preserve"> </w:t>
      </w:r>
      <w:r w:rsidR="00F318D0">
        <w:rPr>
          <w:szCs w:val="28"/>
        </w:rPr>
        <w:t>июня 2022г. №635.</w:t>
      </w:r>
    </w:p>
    <w:p w:rsidR="004A36CA" w:rsidRDefault="009A5DEA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Прочие </w:t>
      </w:r>
      <w:r w:rsidR="004A36CA">
        <w:rPr>
          <w:szCs w:val="28"/>
        </w:rPr>
        <w:t xml:space="preserve">расходы </w:t>
      </w:r>
      <w:r w:rsidR="00F318D0">
        <w:rPr>
          <w:szCs w:val="28"/>
        </w:rPr>
        <w:t>(затраты на полиграфическое исполнение (включая бумагу) на 202</w:t>
      </w:r>
      <w:r w:rsidR="00454A4C">
        <w:rPr>
          <w:szCs w:val="28"/>
        </w:rPr>
        <w:t>6</w:t>
      </w:r>
      <w:r w:rsidR="00F318D0">
        <w:rPr>
          <w:szCs w:val="28"/>
        </w:rPr>
        <w:t>-202</w:t>
      </w:r>
      <w:r w:rsidR="00454A4C">
        <w:rPr>
          <w:szCs w:val="28"/>
        </w:rPr>
        <w:t>7</w:t>
      </w:r>
      <w:r w:rsidR="00F318D0">
        <w:rPr>
          <w:szCs w:val="28"/>
        </w:rPr>
        <w:t xml:space="preserve"> годы рассчитываются на уровне прогноза бюджета 202</w:t>
      </w:r>
      <w:r w:rsidR="00454A4C">
        <w:rPr>
          <w:szCs w:val="28"/>
        </w:rPr>
        <w:t>5</w:t>
      </w:r>
      <w:r w:rsidR="00F318D0">
        <w:rPr>
          <w:szCs w:val="28"/>
        </w:rPr>
        <w:t xml:space="preserve"> года.</w:t>
      </w:r>
      <w:proofErr w:type="gramEnd"/>
    </w:p>
    <w:p w:rsidR="00F318D0" w:rsidRDefault="00460B69" w:rsidP="004A36CA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F318D0" w:rsidRPr="00F318D0">
        <w:rPr>
          <w:b/>
          <w:szCs w:val="28"/>
        </w:rPr>
        <w:t>.2.Расходы на дорожное хозяйство</w:t>
      </w:r>
      <w:r w:rsidR="00F318D0">
        <w:rPr>
          <w:b/>
          <w:szCs w:val="28"/>
        </w:rPr>
        <w:t>.</w:t>
      </w:r>
    </w:p>
    <w:p w:rsidR="00F318D0" w:rsidRPr="00F318D0" w:rsidRDefault="00F318D0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F318D0">
        <w:rPr>
          <w:szCs w:val="28"/>
        </w:rPr>
        <w:t>Расходы на осуществление дорожной деятельности на 202</w:t>
      </w:r>
      <w:r w:rsidR="0086111F">
        <w:rPr>
          <w:szCs w:val="28"/>
        </w:rPr>
        <w:t>5</w:t>
      </w:r>
      <w:r w:rsidRPr="00F318D0">
        <w:rPr>
          <w:szCs w:val="28"/>
        </w:rPr>
        <w:t xml:space="preserve"> год и на плановый период 202</w:t>
      </w:r>
      <w:r w:rsidR="0086111F">
        <w:rPr>
          <w:szCs w:val="28"/>
        </w:rPr>
        <w:t>6</w:t>
      </w:r>
      <w:r w:rsidRPr="00F318D0">
        <w:rPr>
          <w:szCs w:val="28"/>
        </w:rPr>
        <w:t xml:space="preserve"> и 202</w:t>
      </w:r>
      <w:r w:rsidR="0086111F">
        <w:rPr>
          <w:szCs w:val="28"/>
        </w:rPr>
        <w:t>7</w:t>
      </w:r>
      <w:r w:rsidRPr="00F318D0">
        <w:rPr>
          <w:szCs w:val="28"/>
        </w:rPr>
        <w:t xml:space="preserve"> годов планируются в пределах ассигнований дорожного фонда Нижегородской области в соответ</w:t>
      </w:r>
      <w:r>
        <w:rPr>
          <w:szCs w:val="28"/>
        </w:rPr>
        <w:t>ств</w:t>
      </w:r>
      <w:r w:rsidRPr="00F318D0">
        <w:rPr>
          <w:szCs w:val="28"/>
        </w:rPr>
        <w:t>ии с Законом Нижегородской области от 9 августа 2011 г. №110-З «О дорожном фонде Нижегородской области» и в соответствии с муниципальной программой Ардатовского муниципального округа Нижегородской области.</w:t>
      </w:r>
      <w:proofErr w:type="gramEnd"/>
    </w:p>
    <w:p w:rsidR="00F318D0" w:rsidRPr="00F318D0" w:rsidRDefault="00F318D0" w:rsidP="004A36C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F318D0">
        <w:rPr>
          <w:szCs w:val="28"/>
        </w:rPr>
        <w:t>За счет ассигнований дорожного фонда будут предусмотрены расходы на осуществление дорожной деятельности в отношении автомоби</w:t>
      </w:r>
      <w:r>
        <w:rPr>
          <w:szCs w:val="28"/>
        </w:rPr>
        <w:t>л</w:t>
      </w:r>
      <w:r w:rsidRPr="00F318D0">
        <w:rPr>
          <w:szCs w:val="28"/>
        </w:rPr>
        <w:t>ьных дорог общего пользования местного значения, находящихся в собственности муниципальн</w:t>
      </w:r>
      <w:r>
        <w:rPr>
          <w:szCs w:val="28"/>
        </w:rPr>
        <w:t>о</w:t>
      </w:r>
      <w:r w:rsidRPr="00F318D0">
        <w:rPr>
          <w:szCs w:val="28"/>
        </w:rPr>
        <w:t>го округа и искусственных сооружений на них.</w:t>
      </w:r>
    </w:p>
    <w:p w:rsidR="005E7656" w:rsidRPr="005E7656" w:rsidRDefault="005E7656" w:rsidP="004A36C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34B24" w:rsidRDefault="00460B69" w:rsidP="001F2231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lastRenderedPageBreak/>
        <w:t>3</w:t>
      </w:r>
      <w:r w:rsidR="00034B24">
        <w:rPr>
          <w:b/>
          <w:szCs w:val="28"/>
        </w:rPr>
        <w:t>.3.Расходы на жилищно-коммунальное хозяйство.</w:t>
      </w:r>
    </w:p>
    <w:p w:rsidR="00034B24" w:rsidRPr="00034B24" w:rsidRDefault="00034B2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4B24">
        <w:rPr>
          <w:szCs w:val="28"/>
        </w:rPr>
        <w:t>Планирование расходов на выполнение мероприятий в сфере коммунального хозяйства и благоустройства планируется в соответствии с мероприятиями, предусмотренными в муниципальных программах Ардатовского муниципального округа Нижегородской области.</w:t>
      </w:r>
    </w:p>
    <w:p w:rsidR="00034B24" w:rsidRDefault="00034B2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4B24">
        <w:rPr>
          <w:szCs w:val="28"/>
        </w:rPr>
        <w:t>В целях реализации приоритетного проекта «Формирование комфортной городской среды» на территории Ардатовского</w:t>
      </w:r>
      <w:r>
        <w:rPr>
          <w:b/>
          <w:szCs w:val="28"/>
        </w:rPr>
        <w:t xml:space="preserve"> </w:t>
      </w:r>
      <w:r w:rsidRPr="00850292">
        <w:rPr>
          <w:szCs w:val="28"/>
        </w:rPr>
        <w:t>муниципального округа</w:t>
      </w:r>
      <w:r>
        <w:rPr>
          <w:b/>
          <w:szCs w:val="28"/>
        </w:rPr>
        <w:t xml:space="preserve"> </w:t>
      </w:r>
      <w:r w:rsidRPr="00034B24">
        <w:rPr>
          <w:szCs w:val="28"/>
        </w:rPr>
        <w:t>Нижегородской области, расходы на проведение мероприятий по созданию комфортной среды проживания и жизнедеятельности для человека планируются в рамках муниципальной программы Ардатовского муниципального округа Нижегородской области «Формирование современной городской среды на территории Ардатовского муниципального округа Нижегородской области»</w:t>
      </w:r>
      <w:r w:rsidR="00295684">
        <w:rPr>
          <w:szCs w:val="28"/>
        </w:rPr>
        <w:t>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95684" w:rsidRDefault="00460B69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szCs w:val="28"/>
        </w:rPr>
        <w:t>3</w:t>
      </w:r>
      <w:r w:rsidR="00295684" w:rsidRPr="00295684">
        <w:rPr>
          <w:b/>
          <w:szCs w:val="28"/>
        </w:rPr>
        <w:t>.4.Расходы в области жилищной политики</w:t>
      </w:r>
      <w:r w:rsidR="00295684">
        <w:rPr>
          <w:szCs w:val="28"/>
        </w:rPr>
        <w:t>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Планирование расходов на выполнение мероприятий в области жилищной политики на 202</w:t>
      </w:r>
      <w:r w:rsidR="008D0CCE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8D0CCE">
        <w:rPr>
          <w:szCs w:val="28"/>
        </w:rPr>
        <w:t>6,</w:t>
      </w:r>
      <w:r>
        <w:rPr>
          <w:szCs w:val="28"/>
        </w:rPr>
        <w:t xml:space="preserve"> 202</w:t>
      </w:r>
      <w:r w:rsidR="008D0CCE">
        <w:rPr>
          <w:szCs w:val="28"/>
        </w:rPr>
        <w:t>7</w:t>
      </w:r>
      <w:r>
        <w:rPr>
          <w:szCs w:val="28"/>
        </w:rPr>
        <w:t xml:space="preserve"> годы будут осуществляться в рамках муниципальной программы округа, в которой будут предусмотрены расходы: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на выполнение государственных обязательств по обеспечению жильем ветеранов Великой Отечественной войны и иных приравненных к указанной категории граждан, установленных Федеральным законом 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 « (далее – ветераны </w:t>
      </w:r>
      <w:r w:rsidR="008E14AC">
        <w:rPr>
          <w:szCs w:val="28"/>
        </w:rPr>
        <w:t>ВОВ), инвалидов, ветеранов боевых действий и иных</w:t>
      </w:r>
      <w:proofErr w:type="gramEnd"/>
      <w:r w:rsidR="008E14AC">
        <w:rPr>
          <w:szCs w:val="28"/>
        </w:rPr>
        <w:t xml:space="preserve"> приравненных к указанной категории граждан, установленных Федеральными законами от 12 января 1995 года №5-ФЗ «О ветеранах» (далее – ВБД) и от 24 ноября 1995 года № 181-ФЗ «О социальной защите инвалидов в Российской Федерации» (далее – инвалиды). Граждан, страдающих тяжелыми формами хронических заболеваний;</w:t>
      </w:r>
    </w:p>
    <w:p w:rsidR="008E14AC" w:rsidRDefault="008E14AC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 обеспечение жильем граждан, утративших жилые помещения в результате пожара;</w:t>
      </w:r>
    </w:p>
    <w:p w:rsidR="008E14AC" w:rsidRDefault="006832DD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- н</w:t>
      </w:r>
      <w:r w:rsidR="008E14AC">
        <w:rPr>
          <w:szCs w:val="28"/>
        </w:rPr>
        <w:t xml:space="preserve">а </w:t>
      </w:r>
      <w:proofErr w:type="spellStart"/>
      <w:r w:rsidR="008E14AC">
        <w:rPr>
          <w:szCs w:val="28"/>
        </w:rPr>
        <w:t>софинансирование</w:t>
      </w:r>
      <w:proofErr w:type="spellEnd"/>
      <w:r w:rsidR="008E14AC">
        <w:rPr>
          <w:szCs w:val="28"/>
        </w:rPr>
        <w:t xml:space="preserve"> расходов по предоставлению материальной помощи инвалидам </w:t>
      </w:r>
      <w:r>
        <w:rPr>
          <w:szCs w:val="28"/>
        </w:rPr>
        <w:t>и ветеранам ВОВ 1941-1945 годов, н</w:t>
      </w:r>
      <w:r w:rsidR="008E14AC">
        <w:rPr>
          <w:szCs w:val="28"/>
        </w:rPr>
        <w:t xml:space="preserve">е имеющим права </w:t>
      </w:r>
      <w:r>
        <w:rPr>
          <w:szCs w:val="28"/>
        </w:rPr>
        <w:t xml:space="preserve"> на обеспечение жильем по основаниям, Установленным Федеральным законом от 12 января 1995 года №5-ФЗ</w:t>
      </w:r>
      <w:r w:rsidR="00C93DE7">
        <w:rPr>
          <w:szCs w:val="28"/>
        </w:rPr>
        <w:t xml:space="preserve"> «</w:t>
      </w:r>
      <w:r w:rsidR="00EB569E">
        <w:rPr>
          <w:szCs w:val="28"/>
        </w:rPr>
        <w:t>О ветеранах», на проведение капитального ремонта жилого помещения, в соответствии с Порядком, утвержденным постановлением Правительства Нижегородской области от 23 марта 2007 г. №86;</w:t>
      </w:r>
      <w:proofErr w:type="gramEnd"/>
    </w:p>
    <w:p w:rsidR="00EB569E" w:rsidRDefault="00EB569E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 предоставление жилых помещений детям-сиротам и детям, оставшимся без </w:t>
      </w:r>
      <w:proofErr w:type="gramStart"/>
      <w:r>
        <w:rPr>
          <w:szCs w:val="28"/>
        </w:rPr>
        <w:t>попечении</w:t>
      </w:r>
      <w:proofErr w:type="gramEnd"/>
      <w:r>
        <w:rPr>
          <w:szCs w:val="28"/>
        </w:rPr>
        <w:t xml:space="preserve"> родителей, лицам из числа (далее – дети сироты) по договорам найма специализированных жилых помещений.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95684" w:rsidRPr="00034B2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A36CA" w:rsidRPr="001F2231" w:rsidRDefault="00460B69" w:rsidP="001F2231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9F77D4" w:rsidRPr="001F2231">
        <w:rPr>
          <w:b/>
          <w:szCs w:val="28"/>
        </w:rPr>
        <w:t>.</w:t>
      </w:r>
      <w:r w:rsidR="00EB569E">
        <w:rPr>
          <w:b/>
          <w:szCs w:val="28"/>
        </w:rPr>
        <w:t>5</w:t>
      </w:r>
      <w:r w:rsidR="009F77D4" w:rsidRPr="001F2231">
        <w:rPr>
          <w:b/>
          <w:szCs w:val="28"/>
        </w:rPr>
        <w:t>. Расходы на</w:t>
      </w:r>
      <w:r w:rsidR="009A5DEA" w:rsidRPr="001F2231">
        <w:rPr>
          <w:b/>
          <w:szCs w:val="28"/>
        </w:rPr>
        <w:t xml:space="preserve"> поддержку </w:t>
      </w:r>
      <w:r w:rsidR="009F77D4" w:rsidRPr="001F2231">
        <w:rPr>
          <w:b/>
          <w:szCs w:val="28"/>
        </w:rPr>
        <w:t>пассажирск</w:t>
      </w:r>
      <w:r w:rsidR="009A5DEA" w:rsidRPr="001F2231">
        <w:rPr>
          <w:b/>
          <w:szCs w:val="28"/>
        </w:rPr>
        <w:t>ого</w:t>
      </w:r>
      <w:r w:rsidR="009F77D4" w:rsidRPr="001F2231">
        <w:rPr>
          <w:b/>
          <w:szCs w:val="28"/>
        </w:rPr>
        <w:t xml:space="preserve"> транспорт</w:t>
      </w:r>
      <w:r w:rsidR="009A5DEA" w:rsidRPr="001F2231">
        <w:rPr>
          <w:b/>
          <w:szCs w:val="28"/>
        </w:rPr>
        <w:t>а</w:t>
      </w:r>
    </w:p>
    <w:p w:rsidR="00D73C35" w:rsidRDefault="001F2231" w:rsidP="005E7656">
      <w:pPr>
        <w:pStyle w:val="a5"/>
        <w:tabs>
          <w:tab w:val="left" w:pos="142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2231">
        <w:rPr>
          <w:rFonts w:ascii="Times New Roman" w:hAnsi="Times New Roman"/>
          <w:sz w:val="28"/>
          <w:szCs w:val="28"/>
        </w:rPr>
        <w:lastRenderedPageBreak/>
        <w:t>Планирование р</w:t>
      </w:r>
      <w:r w:rsidR="009F77D4" w:rsidRPr="001F2231">
        <w:rPr>
          <w:rFonts w:ascii="Times New Roman" w:hAnsi="Times New Roman"/>
          <w:sz w:val="28"/>
          <w:szCs w:val="28"/>
        </w:rPr>
        <w:t>асход</w:t>
      </w:r>
      <w:r w:rsidRPr="001F2231">
        <w:rPr>
          <w:rFonts w:ascii="Times New Roman" w:hAnsi="Times New Roman"/>
          <w:sz w:val="28"/>
          <w:szCs w:val="28"/>
        </w:rPr>
        <w:t>ов</w:t>
      </w:r>
      <w:r w:rsidR="009F77D4" w:rsidRPr="001F2231">
        <w:rPr>
          <w:rFonts w:ascii="Times New Roman" w:hAnsi="Times New Roman"/>
          <w:sz w:val="28"/>
          <w:szCs w:val="28"/>
        </w:rPr>
        <w:t xml:space="preserve"> на предоставление субсидии </w:t>
      </w:r>
      <w:r w:rsidR="009A5DEA" w:rsidRPr="001F2231">
        <w:rPr>
          <w:rFonts w:ascii="Times New Roman" w:hAnsi="Times New Roman"/>
          <w:sz w:val="28"/>
          <w:szCs w:val="28"/>
        </w:rPr>
        <w:t>для</w:t>
      </w:r>
      <w:r w:rsidR="009F77D4" w:rsidRPr="001F2231">
        <w:rPr>
          <w:rFonts w:ascii="Times New Roman" w:hAnsi="Times New Roman"/>
          <w:sz w:val="28"/>
          <w:szCs w:val="28"/>
        </w:rPr>
        <w:t xml:space="preserve"> финансово</w:t>
      </w:r>
      <w:r w:rsidR="009A5DEA" w:rsidRPr="001F2231">
        <w:rPr>
          <w:rFonts w:ascii="Times New Roman" w:hAnsi="Times New Roman"/>
          <w:sz w:val="28"/>
          <w:szCs w:val="28"/>
        </w:rPr>
        <w:t>го</w:t>
      </w:r>
      <w:r w:rsidR="009F77D4" w:rsidRPr="001F2231">
        <w:rPr>
          <w:rFonts w:ascii="Times New Roman" w:hAnsi="Times New Roman"/>
          <w:sz w:val="28"/>
          <w:szCs w:val="28"/>
        </w:rPr>
        <w:t xml:space="preserve"> обеспечени</w:t>
      </w:r>
      <w:r w:rsidR="009A5DEA" w:rsidRPr="001F2231">
        <w:rPr>
          <w:rFonts w:ascii="Times New Roman" w:hAnsi="Times New Roman"/>
          <w:sz w:val="28"/>
          <w:szCs w:val="28"/>
        </w:rPr>
        <w:t xml:space="preserve">я </w:t>
      </w:r>
      <w:r w:rsidR="009F77D4" w:rsidRPr="001F2231">
        <w:rPr>
          <w:rFonts w:ascii="Times New Roman" w:hAnsi="Times New Roman"/>
          <w:sz w:val="28"/>
          <w:szCs w:val="28"/>
        </w:rPr>
        <w:t xml:space="preserve">оплаты части затрат по оказанию услуг по перевозкам пассажирским транспортом, осуществляющим регулярные пассажирские перевозки на муниципальных маршрутах </w:t>
      </w:r>
      <w:r w:rsidRPr="001F2231">
        <w:rPr>
          <w:rFonts w:ascii="Times New Roman" w:hAnsi="Times New Roman"/>
          <w:sz w:val="28"/>
          <w:szCs w:val="28"/>
        </w:rPr>
        <w:t xml:space="preserve"> осуществляется </w:t>
      </w:r>
      <w:r w:rsidR="009F77D4" w:rsidRPr="001F2231">
        <w:rPr>
          <w:rFonts w:ascii="Times New Roman" w:hAnsi="Times New Roman"/>
          <w:sz w:val="28"/>
          <w:szCs w:val="28"/>
        </w:rPr>
        <w:t>в соответс</w:t>
      </w:r>
      <w:r w:rsidR="00642096" w:rsidRPr="001F2231">
        <w:rPr>
          <w:rFonts w:ascii="Times New Roman" w:hAnsi="Times New Roman"/>
          <w:sz w:val="28"/>
          <w:szCs w:val="28"/>
        </w:rPr>
        <w:t xml:space="preserve">твии с </w:t>
      </w:r>
      <w:r w:rsidR="00C05363">
        <w:rPr>
          <w:rFonts w:ascii="Times New Roman" w:hAnsi="Times New Roman"/>
          <w:sz w:val="28"/>
          <w:szCs w:val="28"/>
        </w:rPr>
        <w:t>нормативно-правовым актом</w:t>
      </w:r>
      <w:r w:rsidR="00CA2469" w:rsidRPr="009413FD">
        <w:rPr>
          <w:rFonts w:ascii="Times New Roman" w:hAnsi="Times New Roman"/>
          <w:sz w:val="28"/>
          <w:szCs w:val="28"/>
        </w:rPr>
        <w:t xml:space="preserve"> </w:t>
      </w:r>
      <w:r w:rsidRPr="009413FD">
        <w:rPr>
          <w:rFonts w:ascii="Times New Roman" w:hAnsi="Times New Roman"/>
          <w:sz w:val="28"/>
          <w:szCs w:val="28"/>
        </w:rPr>
        <w:t>а</w:t>
      </w:r>
      <w:r w:rsidR="0081727F" w:rsidRPr="009413FD">
        <w:rPr>
          <w:rFonts w:ascii="Times New Roman" w:hAnsi="Times New Roman"/>
          <w:sz w:val="28"/>
          <w:szCs w:val="28"/>
        </w:rPr>
        <w:t xml:space="preserve">дминистрации Ардатовского  муниципального  </w:t>
      </w:r>
      <w:r w:rsidR="00C05363">
        <w:rPr>
          <w:rFonts w:ascii="Times New Roman" w:hAnsi="Times New Roman"/>
          <w:sz w:val="28"/>
          <w:szCs w:val="28"/>
        </w:rPr>
        <w:t>округа Нижегородской области.</w:t>
      </w:r>
    </w:p>
    <w:p w:rsidR="005E7656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D7FD7">
        <w:rPr>
          <w:rFonts w:ascii="Times New Roman" w:hAnsi="Times New Roman"/>
          <w:b/>
          <w:sz w:val="28"/>
          <w:szCs w:val="28"/>
        </w:rPr>
        <w:t xml:space="preserve">         </w:t>
      </w:r>
      <w:r w:rsidR="00460B69">
        <w:rPr>
          <w:rFonts w:ascii="Times New Roman" w:hAnsi="Times New Roman"/>
          <w:b/>
          <w:sz w:val="28"/>
          <w:szCs w:val="28"/>
        </w:rPr>
        <w:t>3</w:t>
      </w:r>
      <w:r w:rsidRPr="00FD7FD7">
        <w:rPr>
          <w:rFonts w:ascii="Times New Roman" w:hAnsi="Times New Roman"/>
          <w:b/>
          <w:sz w:val="28"/>
          <w:szCs w:val="28"/>
        </w:rPr>
        <w:t>.6.Расходы на поддержку сельского хозяйства.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FD7FD7">
        <w:rPr>
          <w:rFonts w:ascii="Times New Roman" w:hAnsi="Times New Roman"/>
          <w:sz w:val="28"/>
          <w:szCs w:val="28"/>
        </w:rPr>
        <w:t>Формирование расходов бюджета муниципального округа на поддержку сельского хозяйства будет осуществляться в рамках мероприятий, предусмотренных  муниципальной программой на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F9739B">
        <w:rPr>
          <w:rFonts w:ascii="Times New Roman" w:hAnsi="Times New Roman"/>
          <w:sz w:val="28"/>
          <w:szCs w:val="28"/>
        </w:rPr>
        <w:t>6</w:t>
      </w:r>
      <w:r w:rsidRPr="00FD7FD7">
        <w:rPr>
          <w:rFonts w:ascii="Times New Roman" w:hAnsi="Times New Roman"/>
          <w:sz w:val="28"/>
          <w:szCs w:val="28"/>
        </w:rPr>
        <w:t xml:space="preserve"> и 202</w:t>
      </w:r>
      <w:r w:rsidR="00F9739B">
        <w:rPr>
          <w:rFonts w:ascii="Times New Roman" w:hAnsi="Times New Roman"/>
          <w:sz w:val="28"/>
          <w:szCs w:val="28"/>
        </w:rPr>
        <w:t>7</w:t>
      </w:r>
      <w:r w:rsidRPr="00FD7FD7">
        <w:rPr>
          <w:rFonts w:ascii="Times New Roman" w:hAnsi="Times New Roman"/>
          <w:sz w:val="28"/>
          <w:szCs w:val="28"/>
        </w:rPr>
        <w:t xml:space="preserve"> годов, сохраняя преемственность их направлений по действующим расходным обязательствам,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7FD7">
        <w:rPr>
          <w:rFonts w:ascii="Times New Roman" w:hAnsi="Times New Roman"/>
          <w:sz w:val="28"/>
          <w:szCs w:val="28"/>
        </w:rPr>
        <w:t>также с учетом допол</w:t>
      </w:r>
      <w:r>
        <w:rPr>
          <w:rFonts w:ascii="Times New Roman" w:hAnsi="Times New Roman"/>
          <w:sz w:val="28"/>
          <w:szCs w:val="28"/>
        </w:rPr>
        <w:t>н</w:t>
      </w:r>
      <w:r w:rsidRPr="00FD7FD7">
        <w:rPr>
          <w:rFonts w:ascii="Times New Roman" w:hAnsi="Times New Roman"/>
          <w:sz w:val="28"/>
          <w:szCs w:val="28"/>
        </w:rPr>
        <w:t xml:space="preserve">ительных средств на реализацию первоочередных мероприятий по обеспечению устойчивого развития отрасли сельского хозяйства в условиях внешнего </w:t>
      </w:r>
      <w:proofErr w:type="spellStart"/>
      <w:r w:rsidRPr="00FD7FD7">
        <w:rPr>
          <w:rFonts w:ascii="Times New Roman" w:hAnsi="Times New Roman"/>
          <w:sz w:val="28"/>
          <w:szCs w:val="28"/>
        </w:rPr>
        <w:t>санкционного</w:t>
      </w:r>
      <w:proofErr w:type="spellEnd"/>
      <w:r w:rsidRPr="00FD7FD7">
        <w:rPr>
          <w:rFonts w:ascii="Times New Roman" w:hAnsi="Times New Roman"/>
          <w:sz w:val="28"/>
          <w:szCs w:val="28"/>
        </w:rPr>
        <w:t xml:space="preserve"> давления.</w:t>
      </w:r>
      <w:proofErr w:type="gramEnd"/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60B69">
        <w:rPr>
          <w:rFonts w:ascii="Times New Roman" w:hAnsi="Times New Roman"/>
          <w:sz w:val="28"/>
          <w:szCs w:val="28"/>
        </w:rPr>
        <w:t>3</w:t>
      </w:r>
      <w:r w:rsidRPr="00FD7FD7">
        <w:rPr>
          <w:rFonts w:ascii="Times New Roman" w:hAnsi="Times New Roman"/>
          <w:b/>
          <w:sz w:val="28"/>
          <w:szCs w:val="28"/>
        </w:rPr>
        <w:t>.7. Расходы на окружающую среду.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FD7FD7">
        <w:rPr>
          <w:rFonts w:ascii="Times New Roman" w:hAnsi="Times New Roman"/>
          <w:sz w:val="28"/>
          <w:szCs w:val="28"/>
        </w:rPr>
        <w:t>Формирование расходов бюджета муниципального округа в области охраны окружающей среды на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 будет осуществляться в рамках мероприятий, предусмотренных в муниципальной программе округа.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D7FD7">
        <w:rPr>
          <w:rFonts w:ascii="Times New Roman" w:hAnsi="Times New Roman"/>
          <w:sz w:val="28"/>
          <w:szCs w:val="28"/>
        </w:rPr>
        <w:t>Расходы в области охраны окружающей среды на плановый период 202</w:t>
      </w:r>
      <w:r w:rsidR="00F9739B">
        <w:rPr>
          <w:rFonts w:ascii="Times New Roman" w:hAnsi="Times New Roman"/>
          <w:sz w:val="28"/>
          <w:szCs w:val="28"/>
        </w:rPr>
        <w:t>6</w:t>
      </w:r>
      <w:r w:rsidRPr="00FD7FD7">
        <w:rPr>
          <w:rFonts w:ascii="Times New Roman" w:hAnsi="Times New Roman"/>
          <w:sz w:val="28"/>
          <w:szCs w:val="28"/>
        </w:rPr>
        <w:t xml:space="preserve"> и 202</w:t>
      </w:r>
      <w:r w:rsidR="00F9739B">
        <w:rPr>
          <w:rFonts w:ascii="Times New Roman" w:hAnsi="Times New Roman"/>
          <w:sz w:val="28"/>
          <w:szCs w:val="28"/>
        </w:rPr>
        <w:t>7</w:t>
      </w:r>
      <w:r w:rsidRPr="00FD7FD7">
        <w:rPr>
          <w:rFonts w:ascii="Times New Roman" w:hAnsi="Times New Roman"/>
          <w:sz w:val="28"/>
          <w:szCs w:val="28"/>
        </w:rPr>
        <w:t xml:space="preserve"> годов планируются на уровне первоначального бюджета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5E7656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5E7656" w:rsidP="005E7656">
      <w:pPr>
        <w:pStyle w:val="a5"/>
        <w:tabs>
          <w:tab w:val="left" w:pos="142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5E7656" w:rsidRPr="005E7656" w:rsidRDefault="005E7656" w:rsidP="005E7656">
      <w:pPr>
        <w:rPr>
          <w:lang w:eastAsia="en-US"/>
        </w:rPr>
      </w:pPr>
    </w:p>
    <w:p w:rsidR="005E7656" w:rsidRDefault="005E7656" w:rsidP="005E7656">
      <w:pPr>
        <w:rPr>
          <w:lang w:eastAsia="en-US"/>
        </w:rPr>
      </w:pPr>
    </w:p>
    <w:p w:rsidR="005E7656" w:rsidRPr="005E7656" w:rsidRDefault="005E7656" w:rsidP="005E7656">
      <w:pPr>
        <w:rPr>
          <w:lang w:eastAsia="en-US"/>
        </w:rPr>
        <w:sectPr w:rsidR="005E7656" w:rsidRPr="005E7656" w:rsidSect="005E7656">
          <w:pgSz w:w="11906" w:h="16838"/>
          <w:pgMar w:top="964" w:right="567" w:bottom="964" w:left="1701" w:header="709" w:footer="709" w:gutter="0"/>
          <w:cols w:space="708"/>
          <w:docGrid w:linePitch="360"/>
        </w:sectPr>
      </w:pPr>
    </w:p>
    <w:p w:rsidR="005B20A4" w:rsidRPr="001F2231" w:rsidRDefault="005B20A4"/>
    <w:sectPr w:rsidR="005B20A4" w:rsidRPr="001F2231" w:rsidSect="00F262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C765A"/>
    <w:multiLevelType w:val="hybridMultilevel"/>
    <w:tmpl w:val="F442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A36CA"/>
    <w:rsid w:val="00006E5D"/>
    <w:rsid w:val="0001299E"/>
    <w:rsid w:val="00024F96"/>
    <w:rsid w:val="00034B24"/>
    <w:rsid w:val="000475A2"/>
    <w:rsid w:val="00052EBF"/>
    <w:rsid w:val="00073171"/>
    <w:rsid w:val="00095868"/>
    <w:rsid w:val="000A56F9"/>
    <w:rsid w:val="000B5073"/>
    <w:rsid w:val="000D10FA"/>
    <w:rsid w:val="0011132F"/>
    <w:rsid w:val="001B1B25"/>
    <w:rsid w:val="001E1046"/>
    <w:rsid w:val="001F2231"/>
    <w:rsid w:val="0020194C"/>
    <w:rsid w:val="00205D2E"/>
    <w:rsid w:val="002135BB"/>
    <w:rsid w:val="00251198"/>
    <w:rsid w:val="00295684"/>
    <w:rsid w:val="0029609B"/>
    <w:rsid w:val="002A33E5"/>
    <w:rsid w:val="002B0345"/>
    <w:rsid w:val="00300711"/>
    <w:rsid w:val="00322582"/>
    <w:rsid w:val="003307FB"/>
    <w:rsid w:val="00362992"/>
    <w:rsid w:val="00366106"/>
    <w:rsid w:val="00367039"/>
    <w:rsid w:val="0037178D"/>
    <w:rsid w:val="003D3F2B"/>
    <w:rsid w:val="003D752F"/>
    <w:rsid w:val="00412A93"/>
    <w:rsid w:val="00454A4C"/>
    <w:rsid w:val="00460B69"/>
    <w:rsid w:val="004650E6"/>
    <w:rsid w:val="00470CE7"/>
    <w:rsid w:val="004906D3"/>
    <w:rsid w:val="004A32A1"/>
    <w:rsid w:val="004A36CA"/>
    <w:rsid w:val="004A7FDB"/>
    <w:rsid w:val="004C778D"/>
    <w:rsid w:val="004D72D6"/>
    <w:rsid w:val="00500A00"/>
    <w:rsid w:val="005164E0"/>
    <w:rsid w:val="0059371B"/>
    <w:rsid w:val="005A6B6C"/>
    <w:rsid w:val="005B20A4"/>
    <w:rsid w:val="005B4E3C"/>
    <w:rsid w:val="005E7656"/>
    <w:rsid w:val="005F2B45"/>
    <w:rsid w:val="00614C9A"/>
    <w:rsid w:val="00642096"/>
    <w:rsid w:val="00661EF1"/>
    <w:rsid w:val="006832DD"/>
    <w:rsid w:val="00693B27"/>
    <w:rsid w:val="006A538C"/>
    <w:rsid w:val="006B08CF"/>
    <w:rsid w:val="006B1894"/>
    <w:rsid w:val="006D45EE"/>
    <w:rsid w:val="0071248C"/>
    <w:rsid w:val="00745A2D"/>
    <w:rsid w:val="00753C59"/>
    <w:rsid w:val="007824B9"/>
    <w:rsid w:val="00782774"/>
    <w:rsid w:val="007A1270"/>
    <w:rsid w:val="007D64D4"/>
    <w:rsid w:val="007E12C5"/>
    <w:rsid w:val="007F2FDD"/>
    <w:rsid w:val="007F77A3"/>
    <w:rsid w:val="0080484F"/>
    <w:rsid w:val="0081727F"/>
    <w:rsid w:val="00837CA3"/>
    <w:rsid w:val="00841322"/>
    <w:rsid w:val="00850292"/>
    <w:rsid w:val="0086111F"/>
    <w:rsid w:val="00882403"/>
    <w:rsid w:val="008B6A62"/>
    <w:rsid w:val="008D0CCE"/>
    <w:rsid w:val="008E14AC"/>
    <w:rsid w:val="008E40C6"/>
    <w:rsid w:val="008F0E36"/>
    <w:rsid w:val="00935DA9"/>
    <w:rsid w:val="009413FD"/>
    <w:rsid w:val="0096401E"/>
    <w:rsid w:val="009835F1"/>
    <w:rsid w:val="009A5DEA"/>
    <w:rsid w:val="009F77D4"/>
    <w:rsid w:val="00A12ABF"/>
    <w:rsid w:val="00A65DB0"/>
    <w:rsid w:val="00A71936"/>
    <w:rsid w:val="00A84067"/>
    <w:rsid w:val="00A94B84"/>
    <w:rsid w:val="00AF78A8"/>
    <w:rsid w:val="00B32983"/>
    <w:rsid w:val="00B50E20"/>
    <w:rsid w:val="00B56E08"/>
    <w:rsid w:val="00B62A6B"/>
    <w:rsid w:val="00BB37DA"/>
    <w:rsid w:val="00BB52EA"/>
    <w:rsid w:val="00C05363"/>
    <w:rsid w:val="00C15C01"/>
    <w:rsid w:val="00C2682C"/>
    <w:rsid w:val="00C86695"/>
    <w:rsid w:val="00C93DE7"/>
    <w:rsid w:val="00CA2469"/>
    <w:rsid w:val="00CA471C"/>
    <w:rsid w:val="00CA68A7"/>
    <w:rsid w:val="00CE76F7"/>
    <w:rsid w:val="00CF65B7"/>
    <w:rsid w:val="00D24DFA"/>
    <w:rsid w:val="00D41DC8"/>
    <w:rsid w:val="00D42D34"/>
    <w:rsid w:val="00D46552"/>
    <w:rsid w:val="00D73C35"/>
    <w:rsid w:val="00D75194"/>
    <w:rsid w:val="00D97821"/>
    <w:rsid w:val="00DA0A1D"/>
    <w:rsid w:val="00DA4326"/>
    <w:rsid w:val="00DB0B73"/>
    <w:rsid w:val="00DB239A"/>
    <w:rsid w:val="00DB65B6"/>
    <w:rsid w:val="00DE2796"/>
    <w:rsid w:val="00DE61BE"/>
    <w:rsid w:val="00DF1A1C"/>
    <w:rsid w:val="00E03452"/>
    <w:rsid w:val="00E45920"/>
    <w:rsid w:val="00E54E9D"/>
    <w:rsid w:val="00E77139"/>
    <w:rsid w:val="00E867BB"/>
    <w:rsid w:val="00E87628"/>
    <w:rsid w:val="00E9744E"/>
    <w:rsid w:val="00EA4F97"/>
    <w:rsid w:val="00EB569E"/>
    <w:rsid w:val="00EE21AC"/>
    <w:rsid w:val="00EF7A38"/>
    <w:rsid w:val="00F20F4D"/>
    <w:rsid w:val="00F262EF"/>
    <w:rsid w:val="00F318D0"/>
    <w:rsid w:val="00F732A1"/>
    <w:rsid w:val="00F81864"/>
    <w:rsid w:val="00F945FA"/>
    <w:rsid w:val="00F9739B"/>
    <w:rsid w:val="00FA1966"/>
    <w:rsid w:val="00FA4156"/>
    <w:rsid w:val="00FB03E8"/>
    <w:rsid w:val="00FD7FD7"/>
    <w:rsid w:val="00FF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A36CA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36C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4A36C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6C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4A36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Normal">
    <w:name w:val="ConsPlusNormal"/>
    <w:rsid w:val="004A36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36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77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F2B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B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8</Pages>
  <Words>2288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Наташа</cp:lastModifiedBy>
  <cp:revision>120</cp:revision>
  <cp:lastPrinted>2021-10-25T11:30:00Z</cp:lastPrinted>
  <dcterms:created xsi:type="dcterms:W3CDTF">2021-10-06T05:38:00Z</dcterms:created>
  <dcterms:modified xsi:type="dcterms:W3CDTF">2024-11-14T06:06:00Z</dcterms:modified>
</cp:coreProperties>
</file>